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1C5E5" w14:textId="77777777" w:rsidR="00F17E91" w:rsidRDefault="00F17E91" w:rsidP="00F17E91">
      <w:pPr>
        <w:rPr>
          <w:rFonts w:ascii="BodoniCondCTT" w:hAnsi="BodoniCondCTT"/>
          <w:caps/>
          <w:sz w:val="16"/>
          <w:lang w:val="uk-UA"/>
        </w:rPr>
      </w:pPr>
    </w:p>
    <w:p w14:paraId="2821B391" w14:textId="77777777" w:rsidR="00F17E91" w:rsidRDefault="00000000" w:rsidP="00F17E91">
      <w:pPr>
        <w:jc w:val="center"/>
        <w:rPr>
          <w:rFonts w:ascii="BodoniCondCTT" w:hAnsi="BodoniCondCTT"/>
          <w:caps/>
          <w:sz w:val="16"/>
        </w:rPr>
      </w:pPr>
      <w:r>
        <w:rPr>
          <w:rFonts w:ascii="BodoniCondCTT" w:hAnsi="BodoniCondCTT"/>
          <w:noProof/>
          <w:sz w:val="16"/>
        </w:rPr>
        <w:pict w14:anchorId="2BE1101A">
          <v:line id="Line 24" o:spid="_x0000_s2050" style="position:absolute;left:0;text-align:left;flip:x;z-index:251660288;visibility:visible;mso-position-vertical-relative:page" from="0,94.6pt" to="455pt,9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" strokeweight="4.5pt">
            <v:stroke linestyle="thinThick"/>
            <w10:wrap anchory="page"/>
          </v:line>
        </w:pict>
      </w:r>
    </w:p>
    <w:p w14:paraId="2FF27F31" w14:textId="6F45999C" w:rsidR="00F17E91" w:rsidRPr="00F17E91" w:rsidRDefault="00F17E91" w:rsidP="000E7525">
      <w:pPr>
        <w:widowControl w:val="0"/>
        <w:autoSpaceDE w:val="0"/>
        <w:autoSpaceDN w:val="0"/>
        <w:adjustRightInd w:val="0"/>
        <w:jc w:val="center"/>
        <w:rPr>
          <w:b/>
        </w:rPr>
      </w:pPr>
      <w:r w:rsidRPr="00F17E91">
        <w:rPr>
          <w:b/>
        </w:rPr>
        <w:t xml:space="preserve">ПРИНЦИПОВІ КОНЦЕПЦІЇ ТА СТРУКТУРУВАННЯ РІЗНИХ РІВНІВ </w:t>
      </w:r>
      <w:r w:rsidR="000E7525">
        <w:rPr>
          <w:b/>
          <w:lang w:val="uk-UA"/>
        </w:rPr>
        <w:br/>
      </w:r>
      <w:r w:rsidRPr="00F17E91">
        <w:rPr>
          <w:b/>
        </w:rPr>
        <w:t>ОСВІТИ З ОПТИКО-ЕЛЕКТРОННИХ ІНФОРМАЦІЙНО-ЕНЕРГЕТИ</w:t>
      </w:r>
      <w:r>
        <w:rPr>
          <w:b/>
        </w:rPr>
        <w:t>ЧНИХ ТЕХНОЛОГІЙ</w:t>
      </w:r>
    </w:p>
    <w:p w14:paraId="05065984" w14:textId="77777777" w:rsidR="00F17E91" w:rsidRPr="00F17E91" w:rsidRDefault="00000000" w:rsidP="00E73F35">
      <w:pPr>
        <w:pStyle w:val="1Journal"/>
      </w:pPr>
      <w:r>
        <w:rPr>
          <w:rFonts w:ascii="BodoniCondCTT" w:hAnsi="BodoniCondCTT"/>
          <w:sz w:val="16"/>
          <w:lang w:val="uk-UA" w:eastAsia="uk-UA"/>
        </w:rPr>
        <w:pict w14:anchorId="74336D44">
          <v:line id="_x0000_s2051" style="position:absolute;flip:x;z-index:251661312;visibility:visible;mso-position-vertical-relative:page" from="1.7pt,150.15pt" to="456.7pt,1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" strokeweight="4.5pt">
            <v:stroke linestyle="thinThick"/>
            <w10:wrap anchory="page"/>
          </v:line>
        </w:pict>
      </w:r>
    </w:p>
    <w:p w14:paraId="5FA4C0D8" w14:textId="77777777" w:rsidR="00E73F35" w:rsidRPr="00A3142E" w:rsidRDefault="00E73F35" w:rsidP="00E73F35">
      <w:pPr>
        <w:pStyle w:val="1Journal"/>
        <w:rPr>
          <w:sz w:val="22"/>
          <w:szCs w:val="22"/>
          <w:lang w:val="uk-UA"/>
        </w:rPr>
      </w:pPr>
      <w:r w:rsidRPr="00A3142E">
        <w:rPr>
          <w:sz w:val="22"/>
          <w:szCs w:val="22"/>
          <w:lang w:val="uk-UA"/>
        </w:rPr>
        <w:t xml:space="preserve">УДК </w:t>
      </w:r>
      <w:r w:rsidR="00472FCD" w:rsidRPr="00A3142E">
        <w:rPr>
          <w:sz w:val="22"/>
          <w:szCs w:val="22"/>
          <w:lang w:val="uk-UA"/>
        </w:rPr>
        <w:t>004.89</w:t>
      </w:r>
    </w:p>
    <w:p w14:paraId="4E86F888" w14:textId="236A1DD2" w:rsidR="00E73F35" w:rsidRPr="008D2F1D" w:rsidRDefault="00472FCD" w:rsidP="00E73F35">
      <w:pPr>
        <w:pStyle w:val="2Journal"/>
      </w:pPr>
      <w:r w:rsidRPr="008D2F1D">
        <w:t>Д.І. Угрин,</w:t>
      </w:r>
      <w:r w:rsidR="007B7F09">
        <w:t xml:space="preserve"> </w:t>
      </w:r>
      <w:r w:rsidRPr="008D2F1D">
        <w:t xml:space="preserve"> Ю.О. УШЕНКО, </w:t>
      </w:r>
      <w:r w:rsidR="007B7F09">
        <w:t xml:space="preserve"> </w:t>
      </w:r>
      <w:r w:rsidR="00856E8B" w:rsidRPr="008D2F1D">
        <w:t>ю</w:t>
      </w:r>
      <w:r w:rsidRPr="008D2F1D">
        <w:t>.</w:t>
      </w:r>
      <w:r w:rsidR="00856E8B" w:rsidRPr="008D2F1D">
        <w:t>я</w:t>
      </w:r>
      <w:r w:rsidRPr="008D2F1D">
        <w:t xml:space="preserve">. </w:t>
      </w:r>
      <w:r w:rsidR="00856E8B" w:rsidRPr="008D2F1D">
        <w:t>ТОМКА</w:t>
      </w:r>
      <w:r w:rsidRPr="008D2F1D">
        <w:t xml:space="preserve">, </w:t>
      </w:r>
      <w:r w:rsidR="007B7F09">
        <w:t xml:space="preserve"> В.В</w:t>
      </w:r>
      <w:r w:rsidR="00760FC5">
        <w:t>.</w:t>
      </w:r>
      <w:r w:rsidR="007B7F09">
        <w:t xml:space="preserve"> </w:t>
      </w:r>
      <w:r w:rsidR="00984685">
        <w:t xml:space="preserve">Дворжак, </w:t>
      </w:r>
      <w:r w:rsidR="007B7F09">
        <w:t xml:space="preserve"> </w:t>
      </w:r>
      <w:r w:rsidR="00C15FB5" w:rsidRPr="008D2F1D">
        <w:t>о</w:t>
      </w:r>
      <w:r w:rsidRPr="008D2F1D">
        <w:t>.</w:t>
      </w:r>
      <w:r w:rsidR="00C15FB5" w:rsidRPr="008D2F1D">
        <w:t>о</w:t>
      </w:r>
      <w:r w:rsidRPr="008D2F1D">
        <w:t xml:space="preserve">. </w:t>
      </w:r>
      <w:r w:rsidR="00C15FB5" w:rsidRPr="008D2F1D">
        <w:t>КОДРЯНУ</w:t>
      </w:r>
    </w:p>
    <w:p w14:paraId="2AF95FFC" w14:textId="77777777" w:rsidR="00C20ED1" w:rsidRPr="008D2F1D" w:rsidRDefault="00A92BE1" w:rsidP="00C20ED1">
      <w:pPr>
        <w:pStyle w:val="3Journal"/>
        <w:rPr>
          <w:lang w:val="uk-UA"/>
        </w:rPr>
      </w:pPr>
      <w:r w:rsidRPr="007B6B89">
        <w:rPr>
          <w:lang w:val="uk-UA"/>
        </w:rPr>
        <w:t>Г</w:t>
      </w:r>
      <w:r w:rsidR="007B6B89" w:rsidRPr="007B6B89">
        <w:rPr>
          <w:lang w:val="uk-UA"/>
        </w:rPr>
        <w:t>НУ</w:t>
      </w:r>
      <w:r w:rsidRPr="007B6B89">
        <w:rPr>
          <w:lang w:val="uk-UA"/>
        </w:rPr>
        <w:t xml:space="preserve">чка методологія </w:t>
      </w:r>
      <w:r w:rsidR="005705AD" w:rsidRPr="007B6B89">
        <w:rPr>
          <w:lang w:val="uk-UA"/>
        </w:rPr>
        <w:t>Ризик-</w:t>
      </w:r>
      <w:r w:rsidRPr="007B6B89">
        <w:rPr>
          <w:lang w:val="uk-UA"/>
        </w:rPr>
        <w:t>менеджменту</w:t>
      </w:r>
      <w:r w:rsidR="005705AD" w:rsidRPr="007B6B89">
        <w:rPr>
          <w:lang w:val="uk-UA"/>
        </w:rPr>
        <w:t xml:space="preserve"> </w:t>
      </w:r>
      <w:r w:rsidR="00CD1C63" w:rsidRPr="007B6B89">
        <w:rPr>
          <w:lang w:val="uk-UA"/>
        </w:rPr>
        <w:t xml:space="preserve">прийняття рішень </w:t>
      </w:r>
      <w:r w:rsidR="005705AD" w:rsidRPr="007B6B89">
        <w:rPr>
          <w:lang w:val="uk-UA"/>
        </w:rPr>
        <w:t>стартап-проєкт</w:t>
      </w:r>
      <w:r w:rsidR="00CD1C63" w:rsidRPr="007B6B89">
        <w:rPr>
          <w:lang w:val="uk-UA"/>
        </w:rPr>
        <w:t>ІВ НА ОСНОВІ</w:t>
      </w:r>
      <w:r w:rsidR="00C20ED1" w:rsidRPr="007B6B89">
        <w:rPr>
          <w:lang w:val="uk-UA"/>
        </w:rPr>
        <w:t xml:space="preserve"> прогнозування </w:t>
      </w:r>
      <w:r w:rsidR="00C3003C" w:rsidRPr="007B6B89">
        <w:rPr>
          <w:lang w:val="uk-UA"/>
        </w:rPr>
        <w:t>цін акцій</w:t>
      </w:r>
    </w:p>
    <w:p w14:paraId="3BE41393" w14:textId="77777777" w:rsidR="009204A8" w:rsidRDefault="009204A8" w:rsidP="009204A8">
      <w:pPr>
        <w:pStyle w:val="3Journal1"/>
        <w:spacing w:after="0"/>
        <w:rPr>
          <w:lang w:val="uk-UA"/>
        </w:rPr>
      </w:pPr>
      <w:r w:rsidRPr="008D2F1D">
        <w:rPr>
          <w:lang w:val="uk-UA"/>
        </w:rPr>
        <w:t>Чернівецький національний університет ім. Ю. Федьковича</w:t>
      </w:r>
    </w:p>
    <w:p w14:paraId="37CFBDC1" w14:textId="77777777" w:rsidR="00175166" w:rsidRPr="00175166" w:rsidRDefault="00175166" w:rsidP="00175166">
      <w:pPr>
        <w:rPr>
          <w:lang w:val="uk-UA"/>
        </w:rPr>
      </w:pPr>
    </w:p>
    <w:p w14:paraId="37AF564D" w14:textId="77777777" w:rsidR="006F1AEE" w:rsidRPr="00CC5F63" w:rsidRDefault="00E73F35" w:rsidP="00D35975">
      <w:pPr>
        <w:pStyle w:val="4Journal"/>
        <w:spacing w:line="240" w:lineRule="auto"/>
      </w:pPr>
      <w:r w:rsidRPr="006F1AEE">
        <w:rPr>
          <w:b/>
        </w:rPr>
        <w:t>Анотація</w:t>
      </w:r>
      <w:r w:rsidRPr="006F1AEE">
        <w:t xml:space="preserve">. </w:t>
      </w:r>
      <w:r w:rsidR="00C8299D" w:rsidRPr="006F1AEE">
        <w:t xml:space="preserve">Стаття присвячена </w:t>
      </w:r>
      <w:r w:rsidR="006F1AEE" w:rsidRPr="006F1AEE">
        <w:t>досліджен</w:t>
      </w:r>
      <w:r w:rsidR="006F1AEE">
        <w:t>ню</w:t>
      </w:r>
      <w:r w:rsidR="006F1AEE" w:rsidRPr="006F1AEE">
        <w:t xml:space="preserve"> проблематик</w:t>
      </w:r>
      <w:r w:rsidR="006F1AEE">
        <w:t>и</w:t>
      </w:r>
      <w:r w:rsidR="006F1AEE" w:rsidRPr="006F1AEE">
        <w:t xml:space="preserve"> ризик-управління під час прийняття рішень у стартап-</w:t>
      </w:r>
      <w:proofErr w:type="spellStart"/>
      <w:r w:rsidR="006F1AEE" w:rsidRPr="006F1AEE">
        <w:t>проєктах</w:t>
      </w:r>
      <w:proofErr w:type="spellEnd"/>
      <w:r w:rsidR="006F1AEE" w:rsidRPr="006F1AEE">
        <w:t xml:space="preserve">, зокрема в умовах високої невизначеності та </w:t>
      </w:r>
      <w:proofErr w:type="spellStart"/>
      <w:r w:rsidR="006F1AEE" w:rsidRPr="006F1AEE">
        <w:t>волатильності</w:t>
      </w:r>
      <w:proofErr w:type="spellEnd"/>
      <w:r w:rsidR="006F1AEE" w:rsidRPr="006F1AEE">
        <w:t xml:space="preserve"> фінансових ринків. Для підвищення ефективності управління ризиками запропоновано метод прогнозування цін акцій на основі сучасних моделей машинного навчання, таких як </w:t>
      </w:r>
      <w:proofErr w:type="spellStart"/>
      <w:r w:rsidR="006F1AEE" w:rsidRPr="006F1AEE">
        <w:t>Support</w:t>
      </w:r>
      <w:proofErr w:type="spellEnd"/>
      <w:r w:rsidR="006F1AEE" w:rsidRPr="006F1AEE">
        <w:t xml:space="preserve"> </w:t>
      </w:r>
      <w:proofErr w:type="spellStart"/>
      <w:r w:rsidR="006F1AEE" w:rsidRPr="006F1AEE">
        <w:t>Vector</w:t>
      </w:r>
      <w:proofErr w:type="spellEnd"/>
      <w:r w:rsidR="006F1AEE" w:rsidRPr="006F1AEE">
        <w:t xml:space="preserve"> </w:t>
      </w:r>
      <w:proofErr w:type="spellStart"/>
      <w:r w:rsidR="006F1AEE" w:rsidRPr="006F1AEE">
        <w:t>Regression</w:t>
      </w:r>
      <w:proofErr w:type="spellEnd"/>
      <w:r w:rsidR="006F1AEE" w:rsidRPr="006F1AEE">
        <w:t xml:space="preserve">, </w:t>
      </w:r>
      <w:proofErr w:type="spellStart"/>
      <w:r w:rsidR="006F1AEE" w:rsidRPr="006F1AEE">
        <w:t>Random</w:t>
      </w:r>
      <w:proofErr w:type="spellEnd"/>
      <w:r w:rsidR="006F1AEE" w:rsidRPr="006F1AEE">
        <w:t xml:space="preserve"> </w:t>
      </w:r>
      <w:proofErr w:type="spellStart"/>
      <w:r w:rsidR="006F1AEE" w:rsidRPr="006F1AEE">
        <w:t>Forest</w:t>
      </w:r>
      <w:proofErr w:type="spellEnd"/>
      <w:r w:rsidR="006F1AEE" w:rsidRPr="006F1AEE">
        <w:t xml:space="preserve"> і </w:t>
      </w:r>
      <w:proofErr w:type="spellStart"/>
      <w:r w:rsidR="006F1AEE" w:rsidRPr="006F1AEE">
        <w:t>Gradient</w:t>
      </w:r>
      <w:proofErr w:type="spellEnd"/>
      <w:r w:rsidR="006F1AEE" w:rsidRPr="006F1AEE">
        <w:t xml:space="preserve"> </w:t>
      </w:r>
      <w:proofErr w:type="spellStart"/>
      <w:r w:rsidR="006F1AEE" w:rsidRPr="006F1AEE">
        <w:t>Boosting</w:t>
      </w:r>
      <w:proofErr w:type="spellEnd"/>
      <w:r w:rsidR="006F1AEE" w:rsidRPr="006F1AEE">
        <w:t>.</w:t>
      </w:r>
      <w:r w:rsidR="006F1AEE">
        <w:t xml:space="preserve"> </w:t>
      </w:r>
      <w:r w:rsidR="006F1AEE" w:rsidRPr="006F1AEE">
        <w:t xml:space="preserve">Проведено експериментальні дослідження з використанням історичних фінансових даних, зібраних через API </w:t>
      </w:r>
      <w:proofErr w:type="spellStart"/>
      <w:r w:rsidR="006F1AEE" w:rsidRPr="006F1AEE">
        <w:t>Yahoo</w:t>
      </w:r>
      <w:proofErr w:type="spellEnd"/>
      <w:r w:rsidR="006F1AEE" w:rsidRPr="006F1AEE">
        <w:t xml:space="preserve"> </w:t>
      </w:r>
      <w:proofErr w:type="spellStart"/>
      <w:r w:rsidR="006F1AEE" w:rsidRPr="006F1AEE">
        <w:t>Finance</w:t>
      </w:r>
      <w:proofErr w:type="spellEnd"/>
      <w:r w:rsidR="006F1AEE" w:rsidRPr="006F1AEE">
        <w:t>, які були очищені, нормалізовані та доповнені індикаторами технічного аналізу. Для оцінки точності прогнозів застосовано метрики середньоквадратичної помилки (MSE) і коефіцієнта детермінації (R²). Експерименти продемонстрували, що використання ансамблевих моделей і технік стека забезпечує високу якість прогнозування.</w:t>
      </w:r>
      <w:r w:rsidR="006F1AEE">
        <w:t xml:space="preserve"> </w:t>
      </w:r>
      <w:r w:rsidR="006F1AEE" w:rsidRPr="006F1AEE">
        <w:t>На основі результатів розроблено веб-додаток для інтеграції прогнозів у процес прийняття рішень у стартап-</w:t>
      </w:r>
      <w:proofErr w:type="spellStart"/>
      <w:r w:rsidR="006F1AEE" w:rsidRPr="006F1AEE">
        <w:t>проєктах</w:t>
      </w:r>
      <w:proofErr w:type="spellEnd"/>
      <w:r w:rsidR="006F1AEE" w:rsidRPr="006F1AEE">
        <w:t xml:space="preserve">. Додаток дозволяє інвесторам і менеджерам аналізувати ринкові тренди, оцінювати ризики та ухвалювати обґрунтовані рішення щодо інвестицій. Застосування запропонованої системи сприяє </w:t>
      </w:r>
      <w:r w:rsidR="006F1AEE" w:rsidRPr="00CC5F63">
        <w:t>мінімізації ризиків і підвищенню стабільності фінансових результатів стартап-</w:t>
      </w:r>
      <w:proofErr w:type="spellStart"/>
      <w:r w:rsidR="006F1AEE" w:rsidRPr="00CC5F63">
        <w:t>проєктів</w:t>
      </w:r>
      <w:proofErr w:type="spellEnd"/>
      <w:r w:rsidR="006F1AEE" w:rsidRPr="00CC5F63">
        <w:t>.</w:t>
      </w:r>
    </w:p>
    <w:p w14:paraId="5C8EA2DC" w14:textId="77777777" w:rsidR="00175166" w:rsidRPr="006F1AEE" w:rsidRDefault="00175166" w:rsidP="00175166">
      <w:pPr>
        <w:pStyle w:val="4Journal"/>
        <w:spacing w:line="240" w:lineRule="auto"/>
      </w:pPr>
      <w:r w:rsidRPr="006F1AEE">
        <w:rPr>
          <w:b/>
        </w:rPr>
        <w:t>Ключові слова</w:t>
      </w:r>
      <w:r w:rsidRPr="006F1AEE">
        <w:t>: ризик-управління, прийняття рішень, стартап-</w:t>
      </w:r>
      <w:proofErr w:type="spellStart"/>
      <w:r w:rsidRPr="006F1AEE">
        <w:t>проєкти</w:t>
      </w:r>
      <w:proofErr w:type="spellEnd"/>
      <w:r w:rsidRPr="006F1AEE">
        <w:t xml:space="preserve">, прогнозування цін акцій, машинне навчання, фінансові ризики, </w:t>
      </w:r>
      <w:proofErr w:type="spellStart"/>
      <w:r w:rsidRPr="006F1AEE">
        <w:t>волатильність</w:t>
      </w:r>
      <w:proofErr w:type="spellEnd"/>
      <w:r w:rsidRPr="006F1AEE">
        <w:t xml:space="preserve"> ринку, технічний аналіз, інвестиційні стратегії.</w:t>
      </w:r>
    </w:p>
    <w:p w14:paraId="670AB86C" w14:textId="77777777" w:rsidR="00CC5F63" w:rsidRDefault="00D35975" w:rsidP="00D35975">
      <w:pPr>
        <w:pStyle w:val="4Journal"/>
        <w:spacing w:line="240" w:lineRule="auto"/>
        <w:rPr>
          <w:color w:val="000000"/>
        </w:rPr>
      </w:pPr>
      <w:proofErr w:type="spellStart"/>
      <w:r w:rsidRPr="00CC5F63">
        <w:rPr>
          <w:b/>
          <w:bCs/>
          <w:color w:val="000000"/>
        </w:rPr>
        <w:t>Abstract</w:t>
      </w:r>
      <w:proofErr w:type="spellEnd"/>
      <w:r w:rsidRPr="00CC5F63">
        <w:rPr>
          <w:color w:val="000000"/>
        </w:rPr>
        <w:t xml:space="preserve">.. </w:t>
      </w:r>
      <w:proofErr w:type="spellStart"/>
      <w:r w:rsidR="00CC5F63" w:rsidRPr="00CC5F63">
        <w:rPr>
          <w:color w:val="000000"/>
        </w:rPr>
        <w:t>The</w:t>
      </w:r>
      <w:proofErr w:type="spellEnd"/>
      <w:r w:rsidR="00CC5F63" w:rsidRPr="00CC5F63">
        <w:rPr>
          <w:color w:val="000000"/>
        </w:rPr>
        <w:t xml:space="preserve"> </w:t>
      </w:r>
      <w:proofErr w:type="spellStart"/>
      <w:r w:rsidR="00CC5F63" w:rsidRPr="00CC5F63">
        <w:rPr>
          <w:color w:val="000000"/>
        </w:rPr>
        <w:t>article</w:t>
      </w:r>
      <w:proofErr w:type="spellEnd"/>
      <w:r w:rsidR="00CC5F63" w:rsidRPr="00CC5F63">
        <w:rPr>
          <w:color w:val="000000"/>
        </w:rPr>
        <w:t xml:space="preserve"> </w:t>
      </w:r>
      <w:proofErr w:type="spellStart"/>
      <w:r w:rsidR="00CC5F63" w:rsidRPr="00CC5F63">
        <w:rPr>
          <w:color w:val="000000"/>
        </w:rPr>
        <w:t>is</w:t>
      </w:r>
      <w:proofErr w:type="spellEnd"/>
      <w:r w:rsidR="00CC5F63" w:rsidRPr="00CC5F63">
        <w:rPr>
          <w:color w:val="000000"/>
        </w:rPr>
        <w:t xml:space="preserve"> </w:t>
      </w:r>
      <w:proofErr w:type="spellStart"/>
      <w:r w:rsidR="00CC5F63" w:rsidRPr="00CC5F63">
        <w:rPr>
          <w:color w:val="000000"/>
        </w:rPr>
        <w:t>devoted</w:t>
      </w:r>
      <w:proofErr w:type="spellEnd"/>
      <w:r w:rsidR="00CC5F63" w:rsidRPr="00CC5F63">
        <w:rPr>
          <w:color w:val="000000"/>
        </w:rPr>
        <w:t xml:space="preserve"> </w:t>
      </w:r>
      <w:proofErr w:type="spellStart"/>
      <w:r w:rsidR="00CC5F63" w:rsidRPr="00CC5F63">
        <w:rPr>
          <w:color w:val="000000"/>
        </w:rPr>
        <w:t>to</w:t>
      </w:r>
      <w:proofErr w:type="spellEnd"/>
      <w:r w:rsidR="00CC5F63" w:rsidRPr="00CC5F63">
        <w:rPr>
          <w:color w:val="000000"/>
        </w:rPr>
        <w:t xml:space="preserve"> </w:t>
      </w:r>
      <w:proofErr w:type="spellStart"/>
      <w:r w:rsidR="00CC5F63" w:rsidRPr="00CC5F63">
        <w:rPr>
          <w:color w:val="000000"/>
        </w:rPr>
        <w:t>the</w:t>
      </w:r>
      <w:proofErr w:type="spellEnd"/>
      <w:r w:rsidR="00CC5F63" w:rsidRPr="00CC5F63">
        <w:rPr>
          <w:color w:val="000000"/>
        </w:rPr>
        <w:t xml:space="preserve"> </w:t>
      </w:r>
      <w:proofErr w:type="spellStart"/>
      <w:r w:rsidR="00CC5F63" w:rsidRPr="00CC5F63">
        <w:rPr>
          <w:color w:val="000000"/>
        </w:rPr>
        <w:t>study</w:t>
      </w:r>
      <w:proofErr w:type="spellEnd"/>
      <w:r w:rsidR="00CC5F63" w:rsidRPr="00CC5F63">
        <w:rPr>
          <w:color w:val="000000"/>
        </w:rPr>
        <w:t xml:space="preserve"> </w:t>
      </w:r>
      <w:proofErr w:type="spellStart"/>
      <w:r w:rsidR="00CC5F63" w:rsidRPr="00CC5F63">
        <w:rPr>
          <w:color w:val="000000"/>
        </w:rPr>
        <w:t>of</w:t>
      </w:r>
      <w:proofErr w:type="spellEnd"/>
      <w:r w:rsidR="00CC5F63" w:rsidRPr="00CC5F63">
        <w:rPr>
          <w:color w:val="000000"/>
        </w:rPr>
        <w:t xml:space="preserve"> </w:t>
      </w:r>
      <w:proofErr w:type="spellStart"/>
      <w:r w:rsidR="00CC5F63" w:rsidRPr="00CC5F63">
        <w:rPr>
          <w:color w:val="000000"/>
        </w:rPr>
        <w:t>the</w:t>
      </w:r>
      <w:proofErr w:type="spellEnd"/>
      <w:r w:rsidR="00CC5F63" w:rsidRPr="00CC5F63">
        <w:rPr>
          <w:color w:val="000000"/>
        </w:rPr>
        <w:t xml:space="preserve"> </w:t>
      </w:r>
      <w:proofErr w:type="spellStart"/>
      <w:r w:rsidR="00CC5F63" w:rsidRPr="00CC5F63">
        <w:rPr>
          <w:color w:val="000000"/>
        </w:rPr>
        <w:t>issues</w:t>
      </w:r>
      <w:proofErr w:type="spellEnd"/>
      <w:r w:rsidR="00CC5F63" w:rsidRPr="00CC5F63">
        <w:rPr>
          <w:color w:val="000000"/>
        </w:rPr>
        <w:t xml:space="preserve"> </w:t>
      </w:r>
      <w:proofErr w:type="spellStart"/>
      <w:r w:rsidR="00CC5F63" w:rsidRPr="00CC5F63">
        <w:rPr>
          <w:color w:val="000000"/>
        </w:rPr>
        <w:t>of</w:t>
      </w:r>
      <w:proofErr w:type="spellEnd"/>
      <w:r w:rsidR="00CC5F63" w:rsidRPr="00CC5F63">
        <w:rPr>
          <w:color w:val="000000"/>
        </w:rPr>
        <w:t xml:space="preserve"> </w:t>
      </w:r>
      <w:proofErr w:type="spellStart"/>
      <w:r w:rsidR="00CC5F63" w:rsidRPr="00CC5F63">
        <w:rPr>
          <w:color w:val="000000"/>
        </w:rPr>
        <w:t>risk</w:t>
      </w:r>
      <w:proofErr w:type="spellEnd"/>
      <w:r w:rsidR="00CC5F63" w:rsidRPr="00CC5F63">
        <w:rPr>
          <w:color w:val="000000"/>
        </w:rPr>
        <w:t xml:space="preserve"> </w:t>
      </w:r>
      <w:proofErr w:type="spellStart"/>
      <w:r w:rsidR="00CC5F63" w:rsidRPr="00CC5F63">
        <w:rPr>
          <w:color w:val="000000"/>
        </w:rPr>
        <w:t>management</w:t>
      </w:r>
      <w:proofErr w:type="spellEnd"/>
      <w:r w:rsidR="00CC5F63" w:rsidRPr="00CC5F63">
        <w:rPr>
          <w:color w:val="000000"/>
        </w:rPr>
        <w:t xml:space="preserve"> </w:t>
      </w:r>
      <w:proofErr w:type="spellStart"/>
      <w:r w:rsidR="00CC5F63" w:rsidRPr="00CC5F63">
        <w:rPr>
          <w:color w:val="000000"/>
        </w:rPr>
        <w:t>during</w:t>
      </w:r>
      <w:proofErr w:type="spellEnd"/>
      <w:r w:rsidR="00CC5F63" w:rsidRPr="00CC5F63">
        <w:rPr>
          <w:color w:val="000000"/>
        </w:rPr>
        <w:t xml:space="preserve"> </w:t>
      </w:r>
      <w:proofErr w:type="spellStart"/>
      <w:r w:rsidR="00CC5F63" w:rsidRPr="00CC5F63">
        <w:rPr>
          <w:color w:val="000000"/>
        </w:rPr>
        <w:t>decision-making</w:t>
      </w:r>
      <w:proofErr w:type="spellEnd"/>
      <w:r w:rsidR="00CC5F63" w:rsidRPr="00CC5F63">
        <w:rPr>
          <w:color w:val="000000"/>
        </w:rPr>
        <w:t xml:space="preserve"> </w:t>
      </w:r>
      <w:proofErr w:type="spellStart"/>
      <w:r w:rsidR="00CC5F63" w:rsidRPr="00CC5F63">
        <w:rPr>
          <w:color w:val="000000"/>
        </w:rPr>
        <w:t>in</w:t>
      </w:r>
      <w:proofErr w:type="spellEnd"/>
      <w:r w:rsidR="00CC5F63" w:rsidRPr="00CC5F63">
        <w:rPr>
          <w:color w:val="000000"/>
        </w:rPr>
        <w:t xml:space="preserve"> </w:t>
      </w:r>
      <w:proofErr w:type="spellStart"/>
      <w:r w:rsidR="00CC5F63" w:rsidRPr="00CC5F63">
        <w:rPr>
          <w:color w:val="000000"/>
        </w:rPr>
        <w:t>startup</w:t>
      </w:r>
      <w:proofErr w:type="spellEnd"/>
      <w:r w:rsidR="00CC5F63" w:rsidRPr="00CC5F63">
        <w:rPr>
          <w:color w:val="000000"/>
        </w:rPr>
        <w:t xml:space="preserve"> </w:t>
      </w:r>
      <w:proofErr w:type="spellStart"/>
      <w:r w:rsidR="00CC5F63" w:rsidRPr="00CC5F63">
        <w:rPr>
          <w:color w:val="000000"/>
        </w:rPr>
        <w:t>projects</w:t>
      </w:r>
      <w:proofErr w:type="spellEnd"/>
      <w:r w:rsidR="00CC5F63" w:rsidRPr="00CC5F63">
        <w:rPr>
          <w:color w:val="000000"/>
        </w:rPr>
        <w:t xml:space="preserve">, </w:t>
      </w:r>
      <w:proofErr w:type="spellStart"/>
      <w:r w:rsidR="00CC5F63" w:rsidRPr="00CC5F63">
        <w:rPr>
          <w:color w:val="000000"/>
        </w:rPr>
        <w:t>in</w:t>
      </w:r>
      <w:proofErr w:type="spellEnd"/>
      <w:r w:rsidR="00CC5F63" w:rsidRPr="00CC5F63">
        <w:rPr>
          <w:color w:val="000000"/>
        </w:rPr>
        <w:t xml:space="preserve"> </w:t>
      </w:r>
      <w:proofErr w:type="spellStart"/>
      <w:r w:rsidR="00CC5F63" w:rsidRPr="00CC5F63">
        <w:rPr>
          <w:color w:val="000000"/>
        </w:rPr>
        <w:t>particular</w:t>
      </w:r>
      <w:proofErr w:type="spellEnd"/>
      <w:r w:rsidR="00CC5F63" w:rsidRPr="00CC5F63">
        <w:rPr>
          <w:color w:val="000000"/>
        </w:rPr>
        <w:t xml:space="preserve"> </w:t>
      </w:r>
      <w:proofErr w:type="spellStart"/>
      <w:r w:rsidR="00CC5F63" w:rsidRPr="00CC5F63">
        <w:rPr>
          <w:color w:val="000000"/>
        </w:rPr>
        <w:t>in</w:t>
      </w:r>
      <w:proofErr w:type="spellEnd"/>
      <w:r w:rsidR="00CC5F63" w:rsidRPr="00CC5F63">
        <w:rPr>
          <w:color w:val="000000"/>
        </w:rPr>
        <w:t xml:space="preserve"> </w:t>
      </w:r>
      <w:proofErr w:type="spellStart"/>
      <w:r w:rsidR="00CC5F63" w:rsidRPr="00CC5F63">
        <w:rPr>
          <w:color w:val="000000"/>
        </w:rPr>
        <w:t>conditions</w:t>
      </w:r>
      <w:proofErr w:type="spellEnd"/>
      <w:r w:rsidR="00CC5F63" w:rsidRPr="00CC5F63">
        <w:rPr>
          <w:color w:val="000000"/>
        </w:rPr>
        <w:t xml:space="preserve"> </w:t>
      </w:r>
      <w:proofErr w:type="spellStart"/>
      <w:r w:rsidR="00CC5F63" w:rsidRPr="00CC5F63">
        <w:rPr>
          <w:color w:val="000000"/>
        </w:rPr>
        <w:t>of</w:t>
      </w:r>
      <w:proofErr w:type="spellEnd"/>
      <w:r w:rsidR="00CC5F63" w:rsidRPr="00CC5F63">
        <w:rPr>
          <w:color w:val="000000"/>
        </w:rPr>
        <w:t xml:space="preserve"> </w:t>
      </w:r>
      <w:proofErr w:type="spellStart"/>
      <w:r w:rsidR="00CC5F63" w:rsidRPr="00CC5F63">
        <w:rPr>
          <w:color w:val="000000"/>
        </w:rPr>
        <w:t>high</w:t>
      </w:r>
      <w:proofErr w:type="spellEnd"/>
      <w:r w:rsidR="00CC5F63" w:rsidRPr="00CC5F63">
        <w:rPr>
          <w:color w:val="000000"/>
        </w:rPr>
        <w:t xml:space="preserve"> </w:t>
      </w:r>
      <w:proofErr w:type="spellStart"/>
      <w:r w:rsidR="00CC5F63" w:rsidRPr="00CC5F63">
        <w:rPr>
          <w:color w:val="000000"/>
        </w:rPr>
        <w:t>uncertainty</w:t>
      </w:r>
      <w:proofErr w:type="spellEnd"/>
      <w:r w:rsidR="00CC5F63" w:rsidRPr="00CC5F63">
        <w:rPr>
          <w:color w:val="000000"/>
        </w:rPr>
        <w:t xml:space="preserve"> </w:t>
      </w:r>
      <w:proofErr w:type="spellStart"/>
      <w:r w:rsidR="00CC5F63" w:rsidRPr="00CC5F63">
        <w:rPr>
          <w:color w:val="000000"/>
        </w:rPr>
        <w:t>and</w:t>
      </w:r>
      <w:proofErr w:type="spellEnd"/>
      <w:r w:rsidR="00CC5F63" w:rsidRPr="00CC5F63">
        <w:rPr>
          <w:color w:val="000000"/>
        </w:rPr>
        <w:t xml:space="preserve"> </w:t>
      </w:r>
      <w:proofErr w:type="spellStart"/>
      <w:r w:rsidR="00CC5F63" w:rsidRPr="00CC5F63">
        <w:rPr>
          <w:color w:val="000000"/>
        </w:rPr>
        <w:t>volatility</w:t>
      </w:r>
      <w:proofErr w:type="spellEnd"/>
      <w:r w:rsidR="00CC5F63" w:rsidRPr="00CC5F63">
        <w:rPr>
          <w:color w:val="000000"/>
        </w:rPr>
        <w:t xml:space="preserve"> </w:t>
      </w:r>
      <w:proofErr w:type="spellStart"/>
      <w:r w:rsidR="00CC5F63" w:rsidRPr="00CC5F63">
        <w:rPr>
          <w:color w:val="000000"/>
        </w:rPr>
        <w:t>of</w:t>
      </w:r>
      <w:proofErr w:type="spellEnd"/>
      <w:r w:rsidR="00CC5F63" w:rsidRPr="00CC5F63">
        <w:rPr>
          <w:color w:val="000000"/>
        </w:rPr>
        <w:t xml:space="preserve"> </w:t>
      </w:r>
      <w:proofErr w:type="spellStart"/>
      <w:r w:rsidR="00CC5F63" w:rsidRPr="00CC5F63">
        <w:rPr>
          <w:color w:val="000000"/>
        </w:rPr>
        <w:t>financial</w:t>
      </w:r>
      <w:proofErr w:type="spellEnd"/>
      <w:r w:rsidR="00CC5F63" w:rsidRPr="00CC5F63">
        <w:rPr>
          <w:color w:val="000000"/>
        </w:rPr>
        <w:t xml:space="preserve"> </w:t>
      </w:r>
      <w:proofErr w:type="spellStart"/>
      <w:r w:rsidR="00CC5F63" w:rsidRPr="00CC5F63">
        <w:rPr>
          <w:color w:val="000000"/>
        </w:rPr>
        <w:t>markets</w:t>
      </w:r>
      <w:proofErr w:type="spellEnd"/>
      <w:r w:rsidR="00CC5F63" w:rsidRPr="00CC5F63">
        <w:rPr>
          <w:color w:val="000000"/>
        </w:rPr>
        <w:t xml:space="preserve">. </w:t>
      </w:r>
      <w:proofErr w:type="spellStart"/>
      <w:r w:rsidR="00CC5F63" w:rsidRPr="00CC5F63">
        <w:rPr>
          <w:color w:val="000000"/>
        </w:rPr>
        <w:t>To</w:t>
      </w:r>
      <w:proofErr w:type="spellEnd"/>
      <w:r w:rsidR="00CC5F63" w:rsidRPr="00CC5F63">
        <w:rPr>
          <w:color w:val="000000"/>
        </w:rPr>
        <w:t xml:space="preserve"> </w:t>
      </w:r>
      <w:proofErr w:type="spellStart"/>
      <w:r w:rsidR="00CC5F63" w:rsidRPr="00CC5F63">
        <w:rPr>
          <w:color w:val="000000"/>
        </w:rPr>
        <w:t>improve</w:t>
      </w:r>
      <w:proofErr w:type="spellEnd"/>
      <w:r w:rsidR="00CC5F63" w:rsidRPr="00CC5F63">
        <w:rPr>
          <w:color w:val="000000"/>
        </w:rPr>
        <w:t xml:space="preserve"> </w:t>
      </w:r>
      <w:proofErr w:type="spellStart"/>
      <w:r w:rsidR="00CC5F63" w:rsidRPr="00CC5F63">
        <w:rPr>
          <w:color w:val="000000"/>
        </w:rPr>
        <w:t>the</w:t>
      </w:r>
      <w:proofErr w:type="spellEnd"/>
      <w:r w:rsidR="00CC5F63" w:rsidRPr="00CC5F63">
        <w:rPr>
          <w:color w:val="000000"/>
        </w:rPr>
        <w:t xml:space="preserve"> </w:t>
      </w:r>
      <w:proofErr w:type="spellStart"/>
      <w:r w:rsidR="00CC5F63" w:rsidRPr="00CC5F63">
        <w:rPr>
          <w:color w:val="000000"/>
        </w:rPr>
        <w:t>efficiency</w:t>
      </w:r>
      <w:proofErr w:type="spellEnd"/>
      <w:r w:rsidR="00CC5F63" w:rsidRPr="00CC5F63">
        <w:rPr>
          <w:color w:val="000000"/>
        </w:rPr>
        <w:t xml:space="preserve"> </w:t>
      </w:r>
      <w:proofErr w:type="spellStart"/>
      <w:r w:rsidR="00CC5F63" w:rsidRPr="00CC5F63">
        <w:rPr>
          <w:color w:val="000000"/>
        </w:rPr>
        <w:t>of</w:t>
      </w:r>
      <w:proofErr w:type="spellEnd"/>
      <w:r w:rsidR="00CC5F63" w:rsidRPr="00CC5F63">
        <w:rPr>
          <w:color w:val="000000"/>
        </w:rPr>
        <w:t xml:space="preserve"> </w:t>
      </w:r>
      <w:proofErr w:type="spellStart"/>
      <w:r w:rsidR="00CC5F63" w:rsidRPr="00CC5F63">
        <w:rPr>
          <w:color w:val="000000"/>
        </w:rPr>
        <w:t>risk</w:t>
      </w:r>
      <w:proofErr w:type="spellEnd"/>
      <w:r w:rsidR="00CC5F63" w:rsidRPr="00CC5F63">
        <w:rPr>
          <w:color w:val="000000"/>
        </w:rPr>
        <w:t xml:space="preserve"> </w:t>
      </w:r>
      <w:proofErr w:type="spellStart"/>
      <w:r w:rsidR="00CC5F63" w:rsidRPr="00CC5F63">
        <w:rPr>
          <w:color w:val="000000"/>
        </w:rPr>
        <w:t>management</w:t>
      </w:r>
      <w:proofErr w:type="spellEnd"/>
      <w:r w:rsidR="00CC5F63" w:rsidRPr="00CC5F63">
        <w:rPr>
          <w:color w:val="000000"/>
        </w:rPr>
        <w:t xml:space="preserve">, a </w:t>
      </w:r>
      <w:proofErr w:type="spellStart"/>
      <w:r w:rsidR="00CC5F63" w:rsidRPr="00CC5F63">
        <w:rPr>
          <w:color w:val="000000"/>
        </w:rPr>
        <w:t>method</w:t>
      </w:r>
      <w:proofErr w:type="spellEnd"/>
      <w:r w:rsidR="00CC5F63" w:rsidRPr="00CC5F63">
        <w:rPr>
          <w:color w:val="000000"/>
        </w:rPr>
        <w:t xml:space="preserve"> </w:t>
      </w:r>
      <w:proofErr w:type="spellStart"/>
      <w:r w:rsidR="00CC5F63" w:rsidRPr="00CC5F63">
        <w:rPr>
          <w:color w:val="000000"/>
        </w:rPr>
        <w:t>of</w:t>
      </w:r>
      <w:proofErr w:type="spellEnd"/>
      <w:r w:rsidR="00CC5F63" w:rsidRPr="00CC5F63">
        <w:rPr>
          <w:color w:val="000000"/>
        </w:rPr>
        <w:t xml:space="preserve"> </w:t>
      </w:r>
      <w:proofErr w:type="spellStart"/>
      <w:r w:rsidR="00CC5F63" w:rsidRPr="00CC5F63">
        <w:rPr>
          <w:color w:val="000000"/>
        </w:rPr>
        <w:t>forecasting</w:t>
      </w:r>
      <w:proofErr w:type="spellEnd"/>
      <w:r w:rsidR="00CC5F63" w:rsidRPr="00CC5F63">
        <w:rPr>
          <w:color w:val="000000"/>
        </w:rPr>
        <w:t xml:space="preserve"> </w:t>
      </w:r>
      <w:proofErr w:type="spellStart"/>
      <w:r w:rsidR="00CC5F63" w:rsidRPr="00CC5F63">
        <w:rPr>
          <w:color w:val="000000"/>
        </w:rPr>
        <w:t>stock</w:t>
      </w:r>
      <w:proofErr w:type="spellEnd"/>
      <w:r w:rsidR="00CC5F63" w:rsidRPr="00CC5F63">
        <w:rPr>
          <w:color w:val="000000"/>
        </w:rPr>
        <w:t xml:space="preserve"> </w:t>
      </w:r>
      <w:proofErr w:type="spellStart"/>
      <w:r w:rsidR="00CC5F63" w:rsidRPr="00CC5F63">
        <w:rPr>
          <w:color w:val="000000"/>
        </w:rPr>
        <w:t>prices</w:t>
      </w:r>
      <w:proofErr w:type="spellEnd"/>
      <w:r w:rsidR="00CC5F63" w:rsidRPr="00CC5F63">
        <w:rPr>
          <w:color w:val="000000"/>
        </w:rPr>
        <w:t xml:space="preserve"> </w:t>
      </w:r>
      <w:proofErr w:type="spellStart"/>
      <w:r w:rsidR="00CC5F63" w:rsidRPr="00CC5F63">
        <w:rPr>
          <w:color w:val="000000"/>
        </w:rPr>
        <w:t>based</w:t>
      </w:r>
      <w:proofErr w:type="spellEnd"/>
      <w:r w:rsidR="00CC5F63" w:rsidRPr="00CC5F63">
        <w:rPr>
          <w:color w:val="000000"/>
        </w:rPr>
        <w:t xml:space="preserve"> </w:t>
      </w:r>
      <w:proofErr w:type="spellStart"/>
      <w:r w:rsidR="00CC5F63" w:rsidRPr="00CC5F63">
        <w:rPr>
          <w:color w:val="000000"/>
        </w:rPr>
        <w:t>on</w:t>
      </w:r>
      <w:proofErr w:type="spellEnd"/>
      <w:r w:rsidR="00CC5F63" w:rsidRPr="00CC5F63">
        <w:rPr>
          <w:color w:val="000000"/>
        </w:rPr>
        <w:t xml:space="preserve"> </w:t>
      </w:r>
      <w:proofErr w:type="spellStart"/>
      <w:r w:rsidR="00CC5F63" w:rsidRPr="00CC5F63">
        <w:rPr>
          <w:color w:val="000000"/>
        </w:rPr>
        <w:t>modern</w:t>
      </w:r>
      <w:proofErr w:type="spellEnd"/>
      <w:r w:rsidR="00CC5F63" w:rsidRPr="00CC5F63">
        <w:rPr>
          <w:color w:val="000000"/>
        </w:rPr>
        <w:t xml:space="preserve"> </w:t>
      </w:r>
      <w:proofErr w:type="spellStart"/>
      <w:r w:rsidR="00CC5F63" w:rsidRPr="00CC5F63">
        <w:rPr>
          <w:color w:val="000000"/>
        </w:rPr>
        <w:t>machine</w:t>
      </w:r>
      <w:proofErr w:type="spellEnd"/>
      <w:r w:rsidR="00CC5F63" w:rsidRPr="00CC5F63">
        <w:rPr>
          <w:color w:val="000000"/>
        </w:rPr>
        <w:t xml:space="preserve"> </w:t>
      </w:r>
      <w:proofErr w:type="spellStart"/>
      <w:r w:rsidR="00CC5F63" w:rsidRPr="00CC5F63">
        <w:rPr>
          <w:color w:val="000000"/>
        </w:rPr>
        <w:t>learning</w:t>
      </w:r>
      <w:proofErr w:type="spellEnd"/>
      <w:r w:rsidR="00CC5F63" w:rsidRPr="00CC5F63">
        <w:rPr>
          <w:color w:val="000000"/>
        </w:rPr>
        <w:t xml:space="preserve"> </w:t>
      </w:r>
      <w:proofErr w:type="spellStart"/>
      <w:r w:rsidR="00CC5F63" w:rsidRPr="00CC5F63">
        <w:rPr>
          <w:color w:val="000000"/>
        </w:rPr>
        <w:t>models</w:t>
      </w:r>
      <w:proofErr w:type="spellEnd"/>
      <w:r w:rsidR="00CC5F63" w:rsidRPr="00CC5F63">
        <w:rPr>
          <w:color w:val="000000"/>
        </w:rPr>
        <w:t xml:space="preserve">, </w:t>
      </w:r>
      <w:proofErr w:type="spellStart"/>
      <w:r w:rsidR="00CC5F63" w:rsidRPr="00CC5F63">
        <w:rPr>
          <w:color w:val="000000"/>
        </w:rPr>
        <w:t>such</w:t>
      </w:r>
      <w:proofErr w:type="spellEnd"/>
      <w:r w:rsidR="00CC5F63" w:rsidRPr="00CC5F63">
        <w:rPr>
          <w:color w:val="000000"/>
        </w:rPr>
        <w:t xml:space="preserve"> </w:t>
      </w:r>
      <w:proofErr w:type="spellStart"/>
      <w:r w:rsidR="00CC5F63" w:rsidRPr="00CC5F63">
        <w:rPr>
          <w:color w:val="000000"/>
        </w:rPr>
        <w:t>as</w:t>
      </w:r>
      <w:proofErr w:type="spellEnd"/>
      <w:r w:rsidR="00CC5F63" w:rsidRPr="00CC5F63">
        <w:rPr>
          <w:color w:val="000000"/>
        </w:rPr>
        <w:t xml:space="preserve"> </w:t>
      </w:r>
      <w:proofErr w:type="spellStart"/>
      <w:r w:rsidR="00CC5F63" w:rsidRPr="00CC5F63">
        <w:rPr>
          <w:color w:val="000000"/>
        </w:rPr>
        <w:t>Support</w:t>
      </w:r>
      <w:proofErr w:type="spellEnd"/>
      <w:r w:rsidR="00CC5F63" w:rsidRPr="00CC5F63">
        <w:rPr>
          <w:color w:val="000000"/>
        </w:rPr>
        <w:t xml:space="preserve"> </w:t>
      </w:r>
      <w:proofErr w:type="spellStart"/>
      <w:r w:rsidR="00CC5F63" w:rsidRPr="00CC5F63">
        <w:rPr>
          <w:color w:val="000000"/>
        </w:rPr>
        <w:t>Vector</w:t>
      </w:r>
      <w:proofErr w:type="spellEnd"/>
      <w:r w:rsidR="00CC5F63" w:rsidRPr="00CC5F63">
        <w:rPr>
          <w:color w:val="000000"/>
        </w:rPr>
        <w:t xml:space="preserve"> </w:t>
      </w:r>
      <w:proofErr w:type="spellStart"/>
      <w:r w:rsidR="00CC5F63" w:rsidRPr="00CC5F63">
        <w:rPr>
          <w:color w:val="000000"/>
        </w:rPr>
        <w:t>Regression</w:t>
      </w:r>
      <w:proofErr w:type="spellEnd"/>
      <w:r w:rsidR="00CC5F63" w:rsidRPr="00CC5F63">
        <w:rPr>
          <w:color w:val="000000"/>
        </w:rPr>
        <w:t xml:space="preserve">, </w:t>
      </w:r>
      <w:proofErr w:type="spellStart"/>
      <w:r w:rsidR="00CC5F63" w:rsidRPr="00CC5F63">
        <w:rPr>
          <w:color w:val="000000"/>
        </w:rPr>
        <w:t>Random</w:t>
      </w:r>
      <w:proofErr w:type="spellEnd"/>
      <w:r w:rsidR="00CC5F63" w:rsidRPr="00CC5F63">
        <w:rPr>
          <w:color w:val="000000"/>
        </w:rPr>
        <w:t xml:space="preserve"> </w:t>
      </w:r>
      <w:proofErr w:type="spellStart"/>
      <w:r w:rsidR="00CC5F63" w:rsidRPr="00CC5F63">
        <w:rPr>
          <w:color w:val="000000"/>
        </w:rPr>
        <w:t>Forest</w:t>
      </w:r>
      <w:proofErr w:type="spellEnd"/>
      <w:r w:rsidR="00CC5F63" w:rsidRPr="00CC5F63">
        <w:rPr>
          <w:color w:val="000000"/>
        </w:rPr>
        <w:t xml:space="preserve"> </w:t>
      </w:r>
      <w:proofErr w:type="spellStart"/>
      <w:r w:rsidR="00CC5F63" w:rsidRPr="00CC5F63">
        <w:rPr>
          <w:color w:val="000000"/>
        </w:rPr>
        <w:t>and</w:t>
      </w:r>
      <w:proofErr w:type="spellEnd"/>
      <w:r w:rsidR="00CC5F63" w:rsidRPr="00CC5F63">
        <w:rPr>
          <w:color w:val="000000"/>
        </w:rPr>
        <w:t xml:space="preserve"> </w:t>
      </w:r>
      <w:proofErr w:type="spellStart"/>
      <w:r w:rsidR="00CC5F63" w:rsidRPr="00CC5F63">
        <w:rPr>
          <w:color w:val="000000"/>
        </w:rPr>
        <w:t>Gradient</w:t>
      </w:r>
      <w:proofErr w:type="spellEnd"/>
      <w:r w:rsidR="00CC5F63" w:rsidRPr="00CC5F63">
        <w:rPr>
          <w:color w:val="000000"/>
        </w:rPr>
        <w:t xml:space="preserve"> </w:t>
      </w:r>
      <w:proofErr w:type="spellStart"/>
      <w:r w:rsidR="00CC5F63" w:rsidRPr="00CC5F63">
        <w:rPr>
          <w:color w:val="000000"/>
        </w:rPr>
        <w:t>Boosting</w:t>
      </w:r>
      <w:proofErr w:type="spellEnd"/>
      <w:r w:rsidR="00CC5F63" w:rsidRPr="00CC5F63">
        <w:rPr>
          <w:color w:val="000000"/>
        </w:rPr>
        <w:t xml:space="preserve">, </w:t>
      </w:r>
      <w:proofErr w:type="spellStart"/>
      <w:r w:rsidR="00CC5F63" w:rsidRPr="00CC5F63">
        <w:rPr>
          <w:color w:val="000000"/>
        </w:rPr>
        <w:t>is</w:t>
      </w:r>
      <w:proofErr w:type="spellEnd"/>
      <w:r w:rsidR="00CC5F63" w:rsidRPr="00CC5F63">
        <w:rPr>
          <w:color w:val="000000"/>
        </w:rPr>
        <w:t xml:space="preserve"> </w:t>
      </w:r>
      <w:proofErr w:type="spellStart"/>
      <w:r w:rsidR="00CC5F63" w:rsidRPr="00CC5F63">
        <w:rPr>
          <w:color w:val="000000"/>
        </w:rPr>
        <w:t>proposed</w:t>
      </w:r>
      <w:proofErr w:type="spellEnd"/>
      <w:r w:rsidR="00CC5F63" w:rsidRPr="00CC5F63">
        <w:rPr>
          <w:color w:val="000000"/>
        </w:rPr>
        <w:t xml:space="preserve">. </w:t>
      </w:r>
      <w:proofErr w:type="spellStart"/>
      <w:r w:rsidR="00CC5F63" w:rsidRPr="00CC5F63">
        <w:rPr>
          <w:color w:val="000000"/>
        </w:rPr>
        <w:t>Experimental</w:t>
      </w:r>
      <w:proofErr w:type="spellEnd"/>
      <w:r w:rsidR="00CC5F63" w:rsidRPr="00CC5F63">
        <w:rPr>
          <w:color w:val="000000"/>
        </w:rPr>
        <w:t xml:space="preserve"> </w:t>
      </w:r>
      <w:proofErr w:type="spellStart"/>
      <w:r w:rsidR="00CC5F63" w:rsidRPr="00CC5F63">
        <w:rPr>
          <w:color w:val="000000"/>
        </w:rPr>
        <w:t>studies</w:t>
      </w:r>
      <w:proofErr w:type="spellEnd"/>
      <w:r w:rsidR="00CC5F63" w:rsidRPr="00CC5F63">
        <w:rPr>
          <w:color w:val="000000"/>
        </w:rPr>
        <w:t xml:space="preserve"> </w:t>
      </w:r>
      <w:proofErr w:type="spellStart"/>
      <w:r w:rsidR="00CC5F63" w:rsidRPr="00CC5F63">
        <w:rPr>
          <w:color w:val="000000"/>
        </w:rPr>
        <w:t>are</w:t>
      </w:r>
      <w:proofErr w:type="spellEnd"/>
      <w:r w:rsidR="00CC5F63" w:rsidRPr="00CC5F63">
        <w:rPr>
          <w:color w:val="000000"/>
        </w:rPr>
        <w:t xml:space="preserve"> </w:t>
      </w:r>
      <w:proofErr w:type="spellStart"/>
      <w:r w:rsidR="00CC5F63" w:rsidRPr="00CC5F63">
        <w:rPr>
          <w:color w:val="000000"/>
        </w:rPr>
        <w:t>conducted</w:t>
      </w:r>
      <w:proofErr w:type="spellEnd"/>
      <w:r w:rsidR="00CC5F63" w:rsidRPr="00CC5F63">
        <w:rPr>
          <w:color w:val="000000"/>
        </w:rPr>
        <w:t xml:space="preserve"> </w:t>
      </w:r>
      <w:proofErr w:type="spellStart"/>
      <w:r w:rsidR="00CC5F63" w:rsidRPr="00CC5F63">
        <w:rPr>
          <w:color w:val="000000"/>
        </w:rPr>
        <w:t>using</w:t>
      </w:r>
      <w:proofErr w:type="spellEnd"/>
      <w:r w:rsidR="00CC5F63" w:rsidRPr="00CC5F63">
        <w:rPr>
          <w:color w:val="000000"/>
        </w:rPr>
        <w:t xml:space="preserve"> </w:t>
      </w:r>
      <w:proofErr w:type="spellStart"/>
      <w:r w:rsidR="00CC5F63" w:rsidRPr="00CC5F63">
        <w:rPr>
          <w:color w:val="000000"/>
        </w:rPr>
        <w:t>historical</w:t>
      </w:r>
      <w:proofErr w:type="spellEnd"/>
      <w:r w:rsidR="00CC5F63" w:rsidRPr="00CC5F63">
        <w:rPr>
          <w:color w:val="000000"/>
        </w:rPr>
        <w:t xml:space="preserve"> </w:t>
      </w:r>
      <w:proofErr w:type="spellStart"/>
      <w:r w:rsidR="00CC5F63" w:rsidRPr="00CC5F63">
        <w:rPr>
          <w:color w:val="000000"/>
        </w:rPr>
        <w:t>financial</w:t>
      </w:r>
      <w:proofErr w:type="spellEnd"/>
      <w:r w:rsidR="00CC5F63" w:rsidRPr="00CC5F63">
        <w:rPr>
          <w:color w:val="000000"/>
        </w:rPr>
        <w:t xml:space="preserve"> </w:t>
      </w:r>
      <w:proofErr w:type="spellStart"/>
      <w:r w:rsidR="00CC5F63" w:rsidRPr="00CC5F63">
        <w:rPr>
          <w:color w:val="000000"/>
        </w:rPr>
        <w:t>data</w:t>
      </w:r>
      <w:proofErr w:type="spellEnd"/>
      <w:r w:rsidR="00CC5F63" w:rsidRPr="00CC5F63">
        <w:rPr>
          <w:color w:val="000000"/>
        </w:rPr>
        <w:t xml:space="preserve"> </w:t>
      </w:r>
      <w:proofErr w:type="spellStart"/>
      <w:r w:rsidR="00CC5F63" w:rsidRPr="00CC5F63">
        <w:rPr>
          <w:color w:val="000000"/>
        </w:rPr>
        <w:t>collected</w:t>
      </w:r>
      <w:proofErr w:type="spellEnd"/>
      <w:r w:rsidR="00CC5F63" w:rsidRPr="00CC5F63">
        <w:rPr>
          <w:color w:val="000000"/>
        </w:rPr>
        <w:t xml:space="preserve"> </w:t>
      </w:r>
      <w:proofErr w:type="spellStart"/>
      <w:r w:rsidR="00CC5F63" w:rsidRPr="00CC5F63">
        <w:rPr>
          <w:color w:val="000000"/>
        </w:rPr>
        <w:t>through</w:t>
      </w:r>
      <w:proofErr w:type="spellEnd"/>
      <w:r w:rsidR="00CC5F63" w:rsidRPr="00CC5F63">
        <w:rPr>
          <w:color w:val="000000"/>
        </w:rPr>
        <w:t xml:space="preserve"> </w:t>
      </w:r>
      <w:proofErr w:type="spellStart"/>
      <w:r w:rsidR="00CC5F63" w:rsidRPr="00CC5F63">
        <w:rPr>
          <w:color w:val="000000"/>
        </w:rPr>
        <w:t>the</w:t>
      </w:r>
      <w:proofErr w:type="spellEnd"/>
      <w:r w:rsidR="00CC5F63" w:rsidRPr="00CC5F63">
        <w:rPr>
          <w:color w:val="000000"/>
        </w:rPr>
        <w:t xml:space="preserve"> </w:t>
      </w:r>
      <w:proofErr w:type="spellStart"/>
      <w:r w:rsidR="00CC5F63" w:rsidRPr="00CC5F63">
        <w:rPr>
          <w:color w:val="000000"/>
        </w:rPr>
        <w:t>Yahoo</w:t>
      </w:r>
      <w:proofErr w:type="spellEnd"/>
      <w:r w:rsidR="00CC5F63" w:rsidRPr="00CC5F63">
        <w:rPr>
          <w:color w:val="000000"/>
        </w:rPr>
        <w:t xml:space="preserve"> </w:t>
      </w:r>
      <w:proofErr w:type="spellStart"/>
      <w:r w:rsidR="00CC5F63" w:rsidRPr="00CC5F63">
        <w:rPr>
          <w:color w:val="000000"/>
        </w:rPr>
        <w:t>Finance</w:t>
      </w:r>
      <w:proofErr w:type="spellEnd"/>
      <w:r w:rsidR="00CC5F63" w:rsidRPr="00CC5F63">
        <w:rPr>
          <w:color w:val="000000"/>
        </w:rPr>
        <w:t xml:space="preserve"> API, </w:t>
      </w:r>
      <w:proofErr w:type="spellStart"/>
      <w:r w:rsidR="00CC5F63" w:rsidRPr="00CC5F63">
        <w:rPr>
          <w:color w:val="000000"/>
        </w:rPr>
        <w:t>which</w:t>
      </w:r>
      <w:proofErr w:type="spellEnd"/>
      <w:r w:rsidR="00CC5F63" w:rsidRPr="00CC5F63">
        <w:rPr>
          <w:color w:val="000000"/>
        </w:rPr>
        <w:t xml:space="preserve"> </w:t>
      </w:r>
      <w:proofErr w:type="spellStart"/>
      <w:r w:rsidR="00CC5F63" w:rsidRPr="00CC5F63">
        <w:rPr>
          <w:color w:val="000000"/>
        </w:rPr>
        <w:t>were</w:t>
      </w:r>
      <w:proofErr w:type="spellEnd"/>
      <w:r w:rsidR="00CC5F63" w:rsidRPr="00CC5F63">
        <w:rPr>
          <w:color w:val="000000"/>
        </w:rPr>
        <w:t xml:space="preserve"> </w:t>
      </w:r>
      <w:proofErr w:type="spellStart"/>
      <w:r w:rsidR="00CC5F63" w:rsidRPr="00CC5F63">
        <w:rPr>
          <w:color w:val="000000"/>
        </w:rPr>
        <w:t>cleaned</w:t>
      </w:r>
      <w:proofErr w:type="spellEnd"/>
      <w:r w:rsidR="00CC5F63" w:rsidRPr="00CC5F63">
        <w:rPr>
          <w:color w:val="000000"/>
        </w:rPr>
        <w:t xml:space="preserve">, </w:t>
      </w:r>
      <w:proofErr w:type="spellStart"/>
      <w:r w:rsidR="00CC5F63" w:rsidRPr="00CC5F63">
        <w:rPr>
          <w:color w:val="000000"/>
        </w:rPr>
        <w:t>normalized</w:t>
      </w:r>
      <w:proofErr w:type="spellEnd"/>
      <w:r w:rsidR="00CC5F63" w:rsidRPr="00CC5F63">
        <w:rPr>
          <w:color w:val="000000"/>
        </w:rPr>
        <w:t xml:space="preserve"> </w:t>
      </w:r>
      <w:proofErr w:type="spellStart"/>
      <w:r w:rsidR="00CC5F63" w:rsidRPr="00CC5F63">
        <w:rPr>
          <w:color w:val="000000"/>
        </w:rPr>
        <w:t>and</w:t>
      </w:r>
      <w:proofErr w:type="spellEnd"/>
      <w:r w:rsidR="00CC5F63" w:rsidRPr="00CC5F63">
        <w:rPr>
          <w:color w:val="000000"/>
        </w:rPr>
        <w:t xml:space="preserve"> </w:t>
      </w:r>
      <w:proofErr w:type="spellStart"/>
      <w:r w:rsidR="00CC5F63" w:rsidRPr="00CC5F63">
        <w:rPr>
          <w:color w:val="000000"/>
        </w:rPr>
        <w:t>supplemented</w:t>
      </w:r>
      <w:proofErr w:type="spellEnd"/>
      <w:r w:rsidR="00CC5F63" w:rsidRPr="00CC5F63">
        <w:rPr>
          <w:color w:val="000000"/>
        </w:rPr>
        <w:t xml:space="preserve"> </w:t>
      </w:r>
      <w:proofErr w:type="spellStart"/>
      <w:r w:rsidR="00CC5F63" w:rsidRPr="00CC5F63">
        <w:rPr>
          <w:color w:val="000000"/>
        </w:rPr>
        <w:t>with</w:t>
      </w:r>
      <w:proofErr w:type="spellEnd"/>
      <w:r w:rsidR="00CC5F63" w:rsidRPr="00CC5F63">
        <w:rPr>
          <w:color w:val="000000"/>
        </w:rPr>
        <w:t xml:space="preserve"> </w:t>
      </w:r>
      <w:proofErr w:type="spellStart"/>
      <w:r w:rsidR="00CC5F63" w:rsidRPr="00CC5F63">
        <w:rPr>
          <w:color w:val="000000"/>
        </w:rPr>
        <w:t>technical</w:t>
      </w:r>
      <w:proofErr w:type="spellEnd"/>
      <w:r w:rsidR="00CC5F63" w:rsidRPr="00CC5F63">
        <w:rPr>
          <w:color w:val="000000"/>
        </w:rPr>
        <w:t xml:space="preserve"> </w:t>
      </w:r>
      <w:proofErr w:type="spellStart"/>
      <w:r w:rsidR="00CC5F63" w:rsidRPr="00CC5F63">
        <w:rPr>
          <w:color w:val="000000"/>
        </w:rPr>
        <w:t>analysis</w:t>
      </w:r>
      <w:proofErr w:type="spellEnd"/>
      <w:r w:rsidR="00CC5F63" w:rsidRPr="00CC5F63">
        <w:rPr>
          <w:color w:val="000000"/>
        </w:rPr>
        <w:t xml:space="preserve"> </w:t>
      </w:r>
      <w:proofErr w:type="spellStart"/>
      <w:r w:rsidR="00CC5F63" w:rsidRPr="00CC5F63">
        <w:rPr>
          <w:color w:val="000000"/>
        </w:rPr>
        <w:t>indicators</w:t>
      </w:r>
      <w:proofErr w:type="spellEnd"/>
      <w:r w:rsidR="00CC5F63" w:rsidRPr="00CC5F63">
        <w:rPr>
          <w:color w:val="000000"/>
        </w:rPr>
        <w:t xml:space="preserve">. </w:t>
      </w:r>
      <w:proofErr w:type="spellStart"/>
      <w:r w:rsidR="00CC5F63" w:rsidRPr="00CC5F63">
        <w:rPr>
          <w:color w:val="000000"/>
        </w:rPr>
        <w:t>The</w:t>
      </w:r>
      <w:proofErr w:type="spellEnd"/>
      <w:r w:rsidR="00CC5F63" w:rsidRPr="00CC5F63">
        <w:rPr>
          <w:color w:val="000000"/>
        </w:rPr>
        <w:t xml:space="preserve"> </w:t>
      </w:r>
      <w:proofErr w:type="spellStart"/>
      <w:r w:rsidR="00CC5F63" w:rsidRPr="00CC5F63">
        <w:rPr>
          <w:color w:val="000000"/>
        </w:rPr>
        <w:t>metrics</w:t>
      </w:r>
      <w:proofErr w:type="spellEnd"/>
      <w:r w:rsidR="00CC5F63" w:rsidRPr="00CC5F63">
        <w:rPr>
          <w:color w:val="000000"/>
        </w:rPr>
        <w:t xml:space="preserve"> </w:t>
      </w:r>
      <w:proofErr w:type="spellStart"/>
      <w:r w:rsidR="00CC5F63" w:rsidRPr="00CC5F63">
        <w:rPr>
          <w:color w:val="000000"/>
        </w:rPr>
        <w:t>of</w:t>
      </w:r>
      <w:proofErr w:type="spellEnd"/>
      <w:r w:rsidR="00CC5F63" w:rsidRPr="00CC5F63">
        <w:rPr>
          <w:color w:val="000000"/>
        </w:rPr>
        <w:t xml:space="preserve"> </w:t>
      </w:r>
      <w:proofErr w:type="spellStart"/>
      <w:r w:rsidR="00CC5F63" w:rsidRPr="00CC5F63">
        <w:rPr>
          <w:color w:val="000000"/>
        </w:rPr>
        <w:t>mean</w:t>
      </w:r>
      <w:proofErr w:type="spellEnd"/>
      <w:r w:rsidR="00CC5F63" w:rsidRPr="00CC5F63">
        <w:rPr>
          <w:color w:val="000000"/>
        </w:rPr>
        <w:t xml:space="preserve"> </w:t>
      </w:r>
      <w:proofErr w:type="spellStart"/>
      <w:r w:rsidR="00CC5F63" w:rsidRPr="00CC5F63">
        <w:rPr>
          <w:color w:val="000000"/>
        </w:rPr>
        <w:t>square</w:t>
      </w:r>
      <w:proofErr w:type="spellEnd"/>
      <w:r w:rsidR="00CC5F63" w:rsidRPr="00CC5F63">
        <w:rPr>
          <w:color w:val="000000"/>
        </w:rPr>
        <w:t xml:space="preserve"> </w:t>
      </w:r>
      <w:proofErr w:type="spellStart"/>
      <w:r w:rsidR="00CC5F63" w:rsidRPr="00CC5F63">
        <w:rPr>
          <w:color w:val="000000"/>
        </w:rPr>
        <w:t>error</w:t>
      </w:r>
      <w:proofErr w:type="spellEnd"/>
      <w:r w:rsidR="00CC5F63" w:rsidRPr="00CC5F63">
        <w:rPr>
          <w:color w:val="000000"/>
        </w:rPr>
        <w:t xml:space="preserve"> (MSE) </w:t>
      </w:r>
      <w:proofErr w:type="spellStart"/>
      <w:r w:rsidR="00CC5F63" w:rsidRPr="00CC5F63">
        <w:rPr>
          <w:color w:val="000000"/>
        </w:rPr>
        <w:t>and</w:t>
      </w:r>
      <w:proofErr w:type="spellEnd"/>
      <w:r w:rsidR="00CC5F63" w:rsidRPr="00CC5F63">
        <w:rPr>
          <w:color w:val="000000"/>
        </w:rPr>
        <w:t xml:space="preserve"> </w:t>
      </w:r>
      <w:proofErr w:type="spellStart"/>
      <w:r w:rsidR="00CC5F63" w:rsidRPr="00CC5F63">
        <w:rPr>
          <w:color w:val="000000"/>
        </w:rPr>
        <w:t>coefficient</w:t>
      </w:r>
      <w:proofErr w:type="spellEnd"/>
      <w:r w:rsidR="00CC5F63" w:rsidRPr="00CC5F63">
        <w:rPr>
          <w:color w:val="000000"/>
        </w:rPr>
        <w:t xml:space="preserve"> </w:t>
      </w:r>
      <w:proofErr w:type="spellStart"/>
      <w:r w:rsidR="00CC5F63" w:rsidRPr="00CC5F63">
        <w:rPr>
          <w:color w:val="000000"/>
        </w:rPr>
        <w:t>of</w:t>
      </w:r>
      <w:proofErr w:type="spellEnd"/>
      <w:r w:rsidR="00CC5F63" w:rsidRPr="00CC5F63">
        <w:rPr>
          <w:color w:val="000000"/>
        </w:rPr>
        <w:t xml:space="preserve"> </w:t>
      </w:r>
      <w:proofErr w:type="spellStart"/>
      <w:r w:rsidR="00CC5F63" w:rsidRPr="00CC5F63">
        <w:rPr>
          <w:color w:val="000000"/>
        </w:rPr>
        <w:t>determination</w:t>
      </w:r>
      <w:proofErr w:type="spellEnd"/>
      <w:r w:rsidR="00CC5F63" w:rsidRPr="00CC5F63">
        <w:rPr>
          <w:color w:val="000000"/>
        </w:rPr>
        <w:t xml:space="preserve"> (R²) </w:t>
      </w:r>
      <w:proofErr w:type="spellStart"/>
      <w:r w:rsidR="00CC5F63" w:rsidRPr="00CC5F63">
        <w:rPr>
          <w:color w:val="000000"/>
        </w:rPr>
        <w:t>are</w:t>
      </w:r>
      <w:proofErr w:type="spellEnd"/>
      <w:r w:rsidR="00CC5F63" w:rsidRPr="00CC5F63">
        <w:rPr>
          <w:color w:val="000000"/>
        </w:rPr>
        <w:t xml:space="preserve"> </w:t>
      </w:r>
      <w:proofErr w:type="spellStart"/>
      <w:r w:rsidR="00CC5F63" w:rsidRPr="00CC5F63">
        <w:rPr>
          <w:color w:val="000000"/>
        </w:rPr>
        <w:t>used</w:t>
      </w:r>
      <w:proofErr w:type="spellEnd"/>
      <w:r w:rsidR="00CC5F63" w:rsidRPr="00CC5F63">
        <w:rPr>
          <w:color w:val="000000"/>
        </w:rPr>
        <w:t xml:space="preserve"> </w:t>
      </w:r>
      <w:proofErr w:type="spellStart"/>
      <w:r w:rsidR="00CC5F63" w:rsidRPr="00CC5F63">
        <w:rPr>
          <w:color w:val="000000"/>
        </w:rPr>
        <w:t>to</w:t>
      </w:r>
      <w:proofErr w:type="spellEnd"/>
      <w:r w:rsidR="00CC5F63" w:rsidRPr="00CC5F63">
        <w:rPr>
          <w:color w:val="000000"/>
        </w:rPr>
        <w:t xml:space="preserve"> </w:t>
      </w:r>
      <w:proofErr w:type="spellStart"/>
      <w:r w:rsidR="00CC5F63" w:rsidRPr="00CC5F63">
        <w:rPr>
          <w:color w:val="000000"/>
        </w:rPr>
        <w:t>assess</w:t>
      </w:r>
      <w:proofErr w:type="spellEnd"/>
      <w:r w:rsidR="00CC5F63" w:rsidRPr="00CC5F63">
        <w:rPr>
          <w:color w:val="000000"/>
        </w:rPr>
        <w:t xml:space="preserve"> </w:t>
      </w:r>
      <w:proofErr w:type="spellStart"/>
      <w:r w:rsidR="00CC5F63" w:rsidRPr="00CC5F63">
        <w:rPr>
          <w:color w:val="000000"/>
        </w:rPr>
        <w:t>the</w:t>
      </w:r>
      <w:proofErr w:type="spellEnd"/>
      <w:r w:rsidR="00CC5F63" w:rsidRPr="00CC5F63">
        <w:rPr>
          <w:color w:val="000000"/>
        </w:rPr>
        <w:t xml:space="preserve"> </w:t>
      </w:r>
      <w:proofErr w:type="spellStart"/>
      <w:r w:rsidR="00CC5F63" w:rsidRPr="00CC5F63">
        <w:rPr>
          <w:color w:val="000000"/>
        </w:rPr>
        <w:t>accuracy</w:t>
      </w:r>
      <w:proofErr w:type="spellEnd"/>
      <w:r w:rsidR="00CC5F63" w:rsidRPr="00CC5F63">
        <w:rPr>
          <w:color w:val="000000"/>
        </w:rPr>
        <w:t xml:space="preserve"> </w:t>
      </w:r>
      <w:proofErr w:type="spellStart"/>
      <w:r w:rsidR="00CC5F63" w:rsidRPr="00CC5F63">
        <w:rPr>
          <w:color w:val="000000"/>
        </w:rPr>
        <w:t>of</w:t>
      </w:r>
      <w:proofErr w:type="spellEnd"/>
      <w:r w:rsidR="00CC5F63" w:rsidRPr="00CC5F63">
        <w:rPr>
          <w:color w:val="000000"/>
        </w:rPr>
        <w:t xml:space="preserve"> </w:t>
      </w:r>
      <w:proofErr w:type="spellStart"/>
      <w:r w:rsidR="00CC5F63" w:rsidRPr="00CC5F63">
        <w:rPr>
          <w:color w:val="000000"/>
        </w:rPr>
        <w:t>forecasts</w:t>
      </w:r>
      <w:proofErr w:type="spellEnd"/>
      <w:r w:rsidR="00CC5F63" w:rsidRPr="00CC5F63">
        <w:rPr>
          <w:color w:val="000000"/>
        </w:rPr>
        <w:t xml:space="preserve">. </w:t>
      </w:r>
      <w:proofErr w:type="spellStart"/>
      <w:r w:rsidR="00CC5F63" w:rsidRPr="00CC5F63">
        <w:rPr>
          <w:color w:val="000000"/>
        </w:rPr>
        <w:t>The</w:t>
      </w:r>
      <w:proofErr w:type="spellEnd"/>
      <w:r w:rsidR="00CC5F63" w:rsidRPr="00CC5F63">
        <w:rPr>
          <w:color w:val="000000"/>
        </w:rPr>
        <w:t xml:space="preserve"> </w:t>
      </w:r>
      <w:proofErr w:type="spellStart"/>
      <w:r w:rsidR="00CC5F63" w:rsidRPr="00CC5F63">
        <w:rPr>
          <w:color w:val="000000"/>
        </w:rPr>
        <w:t>experiments</w:t>
      </w:r>
      <w:proofErr w:type="spellEnd"/>
      <w:r w:rsidR="00CC5F63" w:rsidRPr="00CC5F63">
        <w:rPr>
          <w:color w:val="000000"/>
        </w:rPr>
        <w:t xml:space="preserve"> </w:t>
      </w:r>
      <w:proofErr w:type="spellStart"/>
      <w:r w:rsidR="00CC5F63" w:rsidRPr="00CC5F63">
        <w:rPr>
          <w:color w:val="000000"/>
        </w:rPr>
        <w:t>have</w:t>
      </w:r>
      <w:proofErr w:type="spellEnd"/>
      <w:r w:rsidR="00CC5F63" w:rsidRPr="00CC5F63">
        <w:rPr>
          <w:color w:val="000000"/>
        </w:rPr>
        <w:t xml:space="preserve"> </w:t>
      </w:r>
      <w:proofErr w:type="spellStart"/>
      <w:r w:rsidR="00CC5F63" w:rsidRPr="00CC5F63">
        <w:rPr>
          <w:color w:val="000000"/>
        </w:rPr>
        <w:t>shown</w:t>
      </w:r>
      <w:proofErr w:type="spellEnd"/>
      <w:r w:rsidR="00CC5F63" w:rsidRPr="00CC5F63">
        <w:rPr>
          <w:color w:val="000000"/>
        </w:rPr>
        <w:t xml:space="preserve"> </w:t>
      </w:r>
      <w:proofErr w:type="spellStart"/>
      <w:r w:rsidR="00CC5F63" w:rsidRPr="00CC5F63">
        <w:rPr>
          <w:color w:val="000000"/>
        </w:rPr>
        <w:t>that</w:t>
      </w:r>
      <w:proofErr w:type="spellEnd"/>
      <w:r w:rsidR="00CC5F63" w:rsidRPr="00CC5F63">
        <w:rPr>
          <w:color w:val="000000"/>
        </w:rPr>
        <w:t xml:space="preserve"> </w:t>
      </w:r>
      <w:proofErr w:type="spellStart"/>
      <w:r w:rsidR="00CC5F63" w:rsidRPr="00CC5F63">
        <w:rPr>
          <w:color w:val="000000"/>
        </w:rPr>
        <w:t>the</w:t>
      </w:r>
      <w:proofErr w:type="spellEnd"/>
      <w:r w:rsidR="00CC5F63" w:rsidRPr="00CC5F63">
        <w:rPr>
          <w:color w:val="000000"/>
        </w:rPr>
        <w:t xml:space="preserve"> </w:t>
      </w:r>
      <w:proofErr w:type="spellStart"/>
      <w:r w:rsidR="00CC5F63" w:rsidRPr="00CC5F63">
        <w:rPr>
          <w:color w:val="000000"/>
        </w:rPr>
        <w:t>use</w:t>
      </w:r>
      <w:proofErr w:type="spellEnd"/>
      <w:r w:rsidR="00CC5F63" w:rsidRPr="00CC5F63">
        <w:rPr>
          <w:color w:val="000000"/>
        </w:rPr>
        <w:t xml:space="preserve"> </w:t>
      </w:r>
      <w:proofErr w:type="spellStart"/>
      <w:r w:rsidR="00CC5F63" w:rsidRPr="00CC5F63">
        <w:rPr>
          <w:color w:val="000000"/>
        </w:rPr>
        <w:t>of</w:t>
      </w:r>
      <w:proofErr w:type="spellEnd"/>
      <w:r w:rsidR="00CC5F63" w:rsidRPr="00CC5F63">
        <w:rPr>
          <w:color w:val="000000"/>
        </w:rPr>
        <w:t xml:space="preserve"> </w:t>
      </w:r>
      <w:proofErr w:type="spellStart"/>
      <w:r w:rsidR="00CC5F63" w:rsidRPr="00CC5F63">
        <w:rPr>
          <w:color w:val="000000"/>
        </w:rPr>
        <w:t>ensemble</w:t>
      </w:r>
      <w:proofErr w:type="spellEnd"/>
      <w:r w:rsidR="00CC5F63" w:rsidRPr="00CC5F63">
        <w:rPr>
          <w:color w:val="000000"/>
        </w:rPr>
        <w:t xml:space="preserve"> </w:t>
      </w:r>
      <w:proofErr w:type="spellStart"/>
      <w:r w:rsidR="00CC5F63" w:rsidRPr="00CC5F63">
        <w:rPr>
          <w:color w:val="000000"/>
        </w:rPr>
        <w:t>models</w:t>
      </w:r>
      <w:proofErr w:type="spellEnd"/>
      <w:r w:rsidR="00CC5F63" w:rsidRPr="00CC5F63">
        <w:rPr>
          <w:color w:val="000000"/>
        </w:rPr>
        <w:t xml:space="preserve"> </w:t>
      </w:r>
      <w:proofErr w:type="spellStart"/>
      <w:r w:rsidR="00CC5F63" w:rsidRPr="00CC5F63">
        <w:rPr>
          <w:color w:val="000000"/>
        </w:rPr>
        <w:t>and</w:t>
      </w:r>
      <w:proofErr w:type="spellEnd"/>
      <w:r w:rsidR="00CC5F63" w:rsidRPr="00CC5F63">
        <w:rPr>
          <w:color w:val="000000"/>
        </w:rPr>
        <w:t xml:space="preserve"> </w:t>
      </w:r>
      <w:proofErr w:type="spellStart"/>
      <w:r w:rsidR="00CC5F63" w:rsidRPr="00CC5F63">
        <w:rPr>
          <w:color w:val="000000"/>
        </w:rPr>
        <w:t>stack</w:t>
      </w:r>
      <w:proofErr w:type="spellEnd"/>
      <w:r w:rsidR="00CC5F63" w:rsidRPr="00CC5F63">
        <w:rPr>
          <w:color w:val="000000"/>
        </w:rPr>
        <w:t xml:space="preserve"> </w:t>
      </w:r>
      <w:proofErr w:type="spellStart"/>
      <w:r w:rsidR="00CC5F63" w:rsidRPr="00CC5F63">
        <w:rPr>
          <w:color w:val="000000"/>
        </w:rPr>
        <w:t>techniques</w:t>
      </w:r>
      <w:proofErr w:type="spellEnd"/>
      <w:r w:rsidR="00CC5F63" w:rsidRPr="00CC5F63">
        <w:rPr>
          <w:color w:val="000000"/>
        </w:rPr>
        <w:t xml:space="preserve"> </w:t>
      </w:r>
      <w:proofErr w:type="spellStart"/>
      <w:r w:rsidR="00CC5F63" w:rsidRPr="00CC5F63">
        <w:rPr>
          <w:color w:val="000000"/>
        </w:rPr>
        <w:t>provides</w:t>
      </w:r>
      <w:proofErr w:type="spellEnd"/>
      <w:r w:rsidR="00CC5F63" w:rsidRPr="00CC5F63">
        <w:rPr>
          <w:color w:val="000000"/>
        </w:rPr>
        <w:t xml:space="preserve"> </w:t>
      </w:r>
      <w:proofErr w:type="spellStart"/>
      <w:r w:rsidR="00CC5F63" w:rsidRPr="00CC5F63">
        <w:rPr>
          <w:color w:val="000000"/>
        </w:rPr>
        <w:t>high</w:t>
      </w:r>
      <w:proofErr w:type="spellEnd"/>
      <w:r w:rsidR="00CC5F63" w:rsidRPr="00CC5F63">
        <w:rPr>
          <w:color w:val="000000"/>
        </w:rPr>
        <w:t xml:space="preserve"> </w:t>
      </w:r>
      <w:proofErr w:type="spellStart"/>
      <w:r w:rsidR="00CC5F63" w:rsidRPr="00CC5F63">
        <w:rPr>
          <w:color w:val="000000"/>
        </w:rPr>
        <w:t>quality</w:t>
      </w:r>
      <w:proofErr w:type="spellEnd"/>
      <w:r w:rsidR="00CC5F63" w:rsidRPr="00CC5F63">
        <w:rPr>
          <w:color w:val="000000"/>
        </w:rPr>
        <w:t xml:space="preserve"> </w:t>
      </w:r>
      <w:proofErr w:type="spellStart"/>
      <w:r w:rsidR="00CC5F63" w:rsidRPr="00CC5F63">
        <w:rPr>
          <w:color w:val="000000"/>
        </w:rPr>
        <w:t>forecasting</w:t>
      </w:r>
      <w:proofErr w:type="spellEnd"/>
      <w:r w:rsidR="00CC5F63" w:rsidRPr="00CC5F63">
        <w:rPr>
          <w:color w:val="000000"/>
        </w:rPr>
        <w:t xml:space="preserve">. </w:t>
      </w:r>
      <w:proofErr w:type="spellStart"/>
      <w:r w:rsidR="00CC5F63" w:rsidRPr="00CC5F63">
        <w:rPr>
          <w:color w:val="000000"/>
        </w:rPr>
        <w:t>Based</w:t>
      </w:r>
      <w:proofErr w:type="spellEnd"/>
      <w:r w:rsidR="00CC5F63" w:rsidRPr="00CC5F63">
        <w:rPr>
          <w:color w:val="000000"/>
        </w:rPr>
        <w:t xml:space="preserve"> </w:t>
      </w:r>
      <w:proofErr w:type="spellStart"/>
      <w:r w:rsidR="00CC5F63" w:rsidRPr="00CC5F63">
        <w:rPr>
          <w:color w:val="000000"/>
        </w:rPr>
        <w:t>on</w:t>
      </w:r>
      <w:proofErr w:type="spellEnd"/>
      <w:r w:rsidR="00CC5F63" w:rsidRPr="00CC5F63">
        <w:rPr>
          <w:color w:val="000000"/>
        </w:rPr>
        <w:t xml:space="preserve"> </w:t>
      </w:r>
      <w:proofErr w:type="spellStart"/>
      <w:r w:rsidR="00CC5F63" w:rsidRPr="00CC5F63">
        <w:rPr>
          <w:color w:val="000000"/>
        </w:rPr>
        <w:t>the</w:t>
      </w:r>
      <w:proofErr w:type="spellEnd"/>
      <w:r w:rsidR="00CC5F63" w:rsidRPr="00CC5F63">
        <w:rPr>
          <w:color w:val="000000"/>
        </w:rPr>
        <w:t xml:space="preserve"> </w:t>
      </w:r>
      <w:proofErr w:type="spellStart"/>
      <w:r w:rsidR="00CC5F63" w:rsidRPr="00CC5F63">
        <w:rPr>
          <w:color w:val="000000"/>
        </w:rPr>
        <w:t>results</w:t>
      </w:r>
      <w:proofErr w:type="spellEnd"/>
      <w:r w:rsidR="00CC5F63" w:rsidRPr="00CC5F63">
        <w:rPr>
          <w:color w:val="000000"/>
        </w:rPr>
        <w:t xml:space="preserve">, a </w:t>
      </w:r>
      <w:proofErr w:type="spellStart"/>
      <w:r w:rsidR="00CC5F63" w:rsidRPr="00CC5F63">
        <w:rPr>
          <w:color w:val="000000"/>
        </w:rPr>
        <w:t>web</w:t>
      </w:r>
      <w:proofErr w:type="spellEnd"/>
      <w:r w:rsidR="00CC5F63" w:rsidRPr="00CC5F63">
        <w:rPr>
          <w:color w:val="000000"/>
        </w:rPr>
        <w:t xml:space="preserve"> </w:t>
      </w:r>
      <w:proofErr w:type="spellStart"/>
      <w:r w:rsidR="00CC5F63" w:rsidRPr="00CC5F63">
        <w:rPr>
          <w:color w:val="000000"/>
        </w:rPr>
        <w:t>application</w:t>
      </w:r>
      <w:proofErr w:type="spellEnd"/>
      <w:r w:rsidR="00CC5F63" w:rsidRPr="00CC5F63">
        <w:rPr>
          <w:color w:val="000000"/>
        </w:rPr>
        <w:t xml:space="preserve"> </w:t>
      </w:r>
      <w:proofErr w:type="spellStart"/>
      <w:r w:rsidR="00CC5F63" w:rsidRPr="00CC5F63">
        <w:rPr>
          <w:color w:val="000000"/>
        </w:rPr>
        <w:t>has</w:t>
      </w:r>
      <w:proofErr w:type="spellEnd"/>
      <w:r w:rsidR="00CC5F63" w:rsidRPr="00CC5F63">
        <w:rPr>
          <w:color w:val="000000"/>
        </w:rPr>
        <w:t xml:space="preserve"> </w:t>
      </w:r>
      <w:proofErr w:type="spellStart"/>
      <w:r w:rsidR="00CC5F63" w:rsidRPr="00CC5F63">
        <w:rPr>
          <w:color w:val="000000"/>
        </w:rPr>
        <w:t>been</w:t>
      </w:r>
      <w:proofErr w:type="spellEnd"/>
      <w:r w:rsidR="00CC5F63" w:rsidRPr="00CC5F63">
        <w:rPr>
          <w:color w:val="000000"/>
        </w:rPr>
        <w:t xml:space="preserve"> </w:t>
      </w:r>
      <w:proofErr w:type="spellStart"/>
      <w:r w:rsidR="00CC5F63" w:rsidRPr="00CC5F63">
        <w:rPr>
          <w:color w:val="000000"/>
        </w:rPr>
        <w:t>developed</w:t>
      </w:r>
      <w:proofErr w:type="spellEnd"/>
      <w:r w:rsidR="00CC5F63" w:rsidRPr="00CC5F63">
        <w:rPr>
          <w:color w:val="000000"/>
        </w:rPr>
        <w:t xml:space="preserve"> </w:t>
      </w:r>
      <w:proofErr w:type="spellStart"/>
      <w:r w:rsidR="00CC5F63" w:rsidRPr="00CC5F63">
        <w:rPr>
          <w:color w:val="000000"/>
        </w:rPr>
        <w:t>to</w:t>
      </w:r>
      <w:proofErr w:type="spellEnd"/>
      <w:r w:rsidR="00CC5F63" w:rsidRPr="00CC5F63">
        <w:rPr>
          <w:color w:val="000000"/>
        </w:rPr>
        <w:t xml:space="preserve"> </w:t>
      </w:r>
      <w:proofErr w:type="spellStart"/>
      <w:r w:rsidR="00CC5F63" w:rsidRPr="00CC5F63">
        <w:rPr>
          <w:color w:val="000000"/>
        </w:rPr>
        <w:t>integrate</w:t>
      </w:r>
      <w:proofErr w:type="spellEnd"/>
      <w:r w:rsidR="00CC5F63" w:rsidRPr="00CC5F63">
        <w:rPr>
          <w:color w:val="000000"/>
        </w:rPr>
        <w:t xml:space="preserve"> </w:t>
      </w:r>
      <w:proofErr w:type="spellStart"/>
      <w:r w:rsidR="00CC5F63" w:rsidRPr="00CC5F63">
        <w:rPr>
          <w:color w:val="000000"/>
        </w:rPr>
        <w:t>forecasts</w:t>
      </w:r>
      <w:proofErr w:type="spellEnd"/>
      <w:r w:rsidR="00CC5F63" w:rsidRPr="00CC5F63">
        <w:rPr>
          <w:color w:val="000000"/>
        </w:rPr>
        <w:t xml:space="preserve"> </w:t>
      </w:r>
      <w:proofErr w:type="spellStart"/>
      <w:r w:rsidR="00CC5F63" w:rsidRPr="00CC5F63">
        <w:rPr>
          <w:color w:val="000000"/>
        </w:rPr>
        <w:t>into</w:t>
      </w:r>
      <w:proofErr w:type="spellEnd"/>
      <w:r w:rsidR="00CC5F63" w:rsidRPr="00CC5F63">
        <w:rPr>
          <w:color w:val="000000"/>
        </w:rPr>
        <w:t xml:space="preserve"> </w:t>
      </w:r>
      <w:proofErr w:type="spellStart"/>
      <w:r w:rsidR="00CC5F63" w:rsidRPr="00CC5F63">
        <w:rPr>
          <w:color w:val="000000"/>
        </w:rPr>
        <w:t>the</w:t>
      </w:r>
      <w:proofErr w:type="spellEnd"/>
      <w:r w:rsidR="00CC5F63" w:rsidRPr="00CC5F63">
        <w:rPr>
          <w:color w:val="000000"/>
        </w:rPr>
        <w:t xml:space="preserve"> </w:t>
      </w:r>
      <w:proofErr w:type="spellStart"/>
      <w:r w:rsidR="00CC5F63" w:rsidRPr="00CC5F63">
        <w:rPr>
          <w:color w:val="000000"/>
        </w:rPr>
        <w:t>decision-making</w:t>
      </w:r>
      <w:proofErr w:type="spellEnd"/>
      <w:r w:rsidR="00CC5F63" w:rsidRPr="00CC5F63">
        <w:rPr>
          <w:color w:val="000000"/>
        </w:rPr>
        <w:t xml:space="preserve"> </w:t>
      </w:r>
      <w:proofErr w:type="spellStart"/>
      <w:r w:rsidR="00CC5F63" w:rsidRPr="00CC5F63">
        <w:rPr>
          <w:color w:val="000000"/>
        </w:rPr>
        <w:t>process</w:t>
      </w:r>
      <w:proofErr w:type="spellEnd"/>
      <w:r w:rsidR="00CC5F63" w:rsidRPr="00CC5F63">
        <w:rPr>
          <w:color w:val="000000"/>
        </w:rPr>
        <w:t xml:space="preserve"> </w:t>
      </w:r>
      <w:proofErr w:type="spellStart"/>
      <w:r w:rsidR="00CC5F63" w:rsidRPr="00CC5F63">
        <w:rPr>
          <w:color w:val="000000"/>
        </w:rPr>
        <w:t>in</w:t>
      </w:r>
      <w:proofErr w:type="spellEnd"/>
      <w:r w:rsidR="00CC5F63" w:rsidRPr="00CC5F63">
        <w:rPr>
          <w:color w:val="000000"/>
        </w:rPr>
        <w:t xml:space="preserve"> </w:t>
      </w:r>
      <w:proofErr w:type="spellStart"/>
      <w:r w:rsidR="00CC5F63" w:rsidRPr="00CC5F63">
        <w:rPr>
          <w:color w:val="000000"/>
        </w:rPr>
        <w:t>startup</w:t>
      </w:r>
      <w:proofErr w:type="spellEnd"/>
      <w:r w:rsidR="00CC5F63" w:rsidRPr="00CC5F63">
        <w:rPr>
          <w:color w:val="000000"/>
        </w:rPr>
        <w:t xml:space="preserve"> </w:t>
      </w:r>
      <w:proofErr w:type="spellStart"/>
      <w:r w:rsidR="00CC5F63" w:rsidRPr="00CC5F63">
        <w:rPr>
          <w:color w:val="000000"/>
        </w:rPr>
        <w:t>projects</w:t>
      </w:r>
      <w:proofErr w:type="spellEnd"/>
      <w:r w:rsidR="00CC5F63" w:rsidRPr="00CC5F63">
        <w:rPr>
          <w:color w:val="000000"/>
        </w:rPr>
        <w:t xml:space="preserve">. </w:t>
      </w:r>
      <w:proofErr w:type="spellStart"/>
      <w:r w:rsidR="00CC5F63" w:rsidRPr="00CC5F63">
        <w:rPr>
          <w:color w:val="000000"/>
        </w:rPr>
        <w:t>The</w:t>
      </w:r>
      <w:proofErr w:type="spellEnd"/>
      <w:r w:rsidR="00CC5F63" w:rsidRPr="00CC5F63">
        <w:rPr>
          <w:color w:val="000000"/>
        </w:rPr>
        <w:t xml:space="preserve"> </w:t>
      </w:r>
      <w:proofErr w:type="spellStart"/>
      <w:r w:rsidR="00CC5F63" w:rsidRPr="00CC5F63">
        <w:rPr>
          <w:color w:val="000000"/>
        </w:rPr>
        <w:t>application</w:t>
      </w:r>
      <w:proofErr w:type="spellEnd"/>
      <w:r w:rsidR="00CC5F63" w:rsidRPr="00CC5F63">
        <w:rPr>
          <w:color w:val="000000"/>
        </w:rPr>
        <w:t xml:space="preserve"> </w:t>
      </w:r>
      <w:proofErr w:type="spellStart"/>
      <w:r w:rsidR="00CC5F63" w:rsidRPr="00CC5F63">
        <w:rPr>
          <w:color w:val="000000"/>
        </w:rPr>
        <w:t>allows</w:t>
      </w:r>
      <w:proofErr w:type="spellEnd"/>
      <w:r w:rsidR="00CC5F63" w:rsidRPr="00CC5F63">
        <w:rPr>
          <w:color w:val="000000"/>
        </w:rPr>
        <w:t xml:space="preserve"> </w:t>
      </w:r>
      <w:proofErr w:type="spellStart"/>
      <w:r w:rsidR="00CC5F63" w:rsidRPr="00CC5F63">
        <w:rPr>
          <w:color w:val="000000"/>
        </w:rPr>
        <w:t>investors</w:t>
      </w:r>
      <w:proofErr w:type="spellEnd"/>
      <w:r w:rsidR="00CC5F63" w:rsidRPr="00CC5F63">
        <w:rPr>
          <w:color w:val="000000"/>
        </w:rPr>
        <w:t xml:space="preserve"> </w:t>
      </w:r>
      <w:proofErr w:type="spellStart"/>
      <w:r w:rsidR="00CC5F63" w:rsidRPr="00CC5F63">
        <w:rPr>
          <w:color w:val="000000"/>
        </w:rPr>
        <w:t>and</w:t>
      </w:r>
      <w:proofErr w:type="spellEnd"/>
      <w:r w:rsidR="00CC5F63" w:rsidRPr="00CC5F63">
        <w:rPr>
          <w:color w:val="000000"/>
        </w:rPr>
        <w:t xml:space="preserve"> </w:t>
      </w:r>
      <w:proofErr w:type="spellStart"/>
      <w:r w:rsidR="00CC5F63" w:rsidRPr="00CC5F63">
        <w:rPr>
          <w:color w:val="000000"/>
        </w:rPr>
        <w:t>managers</w:t>
      </w:r>
      <w:proofErr w:type="spellEnd"/>
      <w:r w:rsidR="00CC5F63" w:rsidRPr="00CC5F63">
        <w:rPr>
          <w:color w:val="000000"/>
        </w:rPr>
        <w:t xml:space="preserve"> </w:t>
      </w:r>
      <w:proofErr w:type="spellStart"/>
      <w:r w:rsidR="00CC5F63" w:rsidRPr="00CC5F63">
        <w:rPr>
          <w:color w:val="000000"/>
        </w:rPr>
        <w:t>to</w:t>
      </w:r>
      <w:proofErr w:type="spellEnd"/>
      <w:r w:rsidR="00CC5F63" w:rsidRPr="00CC5F63">
        <w:rPr>
          <w:color w:val="000000"/>
        </w:rPr>
        <w:t xml:space="preserve"> </w:t>
      </w:r>
      <w:proofErr w:type="spellStart"/>
      <w:r w:rsidR="00CC5F63" w:rsidRPr="00CC5F63">
        <w:rPr>
          <w:color w:val="000000"/>
        </w:rPr>
        <w:t>analyze</w:t>
      </w:r>
      <w:proofErr w:type="spellEnd"/>
      <w:r w:rsidR="00CC5F63" w:rsidRPr="00CC5F63">
        <w:rPr>
          <w:color w:val="000000"/>
        </w:rPr>
        <w:t xml:space="preserve"> </w:t>
      </w:r>
      <w:proofErr w:type="spellStart"/>
      <w:r w:rsidR="00CC5F63" w:rsidRPr="00CC5F63">
        <w:rPr>
          <w:color w:val="000000"/>
        </w:rPr>
        <w:t>market</w:t>
      </w:r>
      <w:proofErr w:type="spellEnd"/>
      <w:r w:rsidR="00CC5F63" w:rsidRPr="00CC5F63">
        <w:rPr>
          <w:color w:val="000000"/>
        </w:rPr>
        <w:t xml:space="preserve"> </w:t>
      </w:r>
      <w:proofErr w:type="spellStart"/>
      <w:r w:rsidR="00CC5F63" w:rsidRPr="00CC5F63">
        <w:rPr>
          <w:color w:val="000000"/>
        </w:rPr>
        <w:t>trends</w:t>
      </w:r>
      <w:proofErr w:type="spellEnd"/>
      <w:r w:rsidR="00CC5F63" w:rsidRPr="00CC5F63">
        <w:rPr>
          <w:color w:val="000000"/>
        </w:rPr>
        <w:t xml:space="preserve">, </w:t>
      </w:r>
      <w:proofErr w:type="spellStart"/>
      <w:r w:rsidR="00CC5F63" w:rsidRPr="00CC5F63">
        <w:rPr>
          <w:color w:val="000000"/>
        </w:rPr>
        <w:t>assess</w:t>
      </w:r>
      <w:proofErr w:type="spellEnd"/>
      <w:r w:rsidR="00CC5F63" w:rsidRPr="00CC5F63">
        <w:rPr>
          <w:color w:val="000000"/>
        </w:rPr>
        <w:t xml:space="preserve"> </w:t>
      </w:r>
      <w:proofErr w:type="spellStart"/>
      <w:r w:rsidR="00CC5F63" w:rsidRPr="00CC5F63">
        <w:rPr>
          <w:color w:val="000000"/>
        </w:rPr>
        <w:t>risks</w:t>
      </w:r>
      <w:proofErr w:type="spellEnd"/>
      <w:r w:rsidR="00CC5F63" w:rsidRPr="00CC5F63">
        <w:rPr>
          <w:color w:val="000000"/>
        </w:rPr>
        <w:t xml:space="preserve"> </w:t>
      </w:r>
      <w:proofErr w:type="spellStart"/>
      <w:r w:rsidR="00CC5F63" w:rsidRPr="00CC5F63">
        <w:rPr>
          <w:color w:val="000000"/>
        </w:rPr>
        <w:t>and</w:t>
      </w:r>
      <w:proofErr w:type="spellEnd"/>
      <w:r w:rsidR="00CC5F63" w:rsidRPr="00CC5F63">
        <w:rPr>
          <w:color w:val="000000"/>
        </w:rPr>
        <w:t xml:space="preserve"> </w:t>
      </w:r>
      <w:proofErr w:type="spellStart"/>
      <w:r w:rsidR="00CC5F63" w:rsidRPr="00CC5F63">
        <w:rPr>
          <w:color w:val="000000"/>
        </w:rPr>
        <w:t>make</w:t>
      </w:r>
      <w:proofErr w:type="spellEnd"/>
      <w:r w:rsidR="00CC5F63" w:rsidRPr="00CC5F63">
        <w:rPr>
          <w:color w:val="000000"/>
        </w:rPr>
        <w:t xml:space="preserve"> </w:t>
      </w:r>
      <w:proofErr w:type="spellStart"/>
      <w:r w:rsidR="00CC5F63" w:rsidRPr="00CC5F63">
        <w:rPr>
          <w:color w:val="000000"/>
        </w:rPr>
        <w:t>informed</w:t>
      </w:r>
      <w:proofErr w:type="spellEnd"/>
      <w:r w:rsidR="00CC5F63" w:rsidRPr="00CC5F63">
        <w:rPr>
          <w:color w:val="000000"/>
        </w:rPr>
        <w:t xml:space="preserve"> </w:t>
      </w:r>
      <w:proofErr w:type="spellStart"/>
      <w:r w:rsidR="00CC5F63" w:rsidRPr="00CC5F63">
        <w:rPr>
          <w:color w:val="000000"/>
        </w:rPr>
        <w:t>investment</w:t>
      </w:r>
      <w:proofErr w:type="spellEnd"/>
      <w:r w:rsidR="00CC5F63" w:rsidRPr="00CC5F63">
        <w:rPr>
          <w:color w:val="000000"/>
        </w:rPr>
        <w:t xml:space="preserve"> </w:t>
      </w:r>
      <w:proofErr w:type="spellStart"/>
      <w:r w:rsidR="00CC5F63" w:rsidRPr="00CC5F63">
        <w:rPr>
          <w:color w:val="000000"/>
        </w:rPr>
        <w:t>decisions</w:t>
      </w:r>
      <w:proofErr w:type="spellEnd"/>
      <w:r w:rsidR="00CC5F63" w:rsidRPr="00CC5F63">
        <w:rPr>
          <w:color w:val="000000"/>
        </w:rPr>
        <w:t xml:space="preserve">. </w:t>
      </w:r>
      <w:proofErr w:type="spellStart"/>
      <w:r w:rsidR="00CC5F63" w:rsidRPr="00CC5F63">
        <w:rPr>
          <w:color w:val="000000"/>
        </w:rPr>
        <w:t>The</w:t>
      </w:r>
      <w:proofErr w:type="spellEnd"/>
      <w:r w:rsidR="00CC5F63" w:rsidRPr="00CC5F63">
        <w:rPr>
          <w:color w:val="000000"/>
        </w:rPr>
        <w:t xml:space="preserve"> </w:t>
      </w:r>
      <w:proofErr w:type="spellStart"/>
      <w:r w:rsidR="00CC5F63" w:rsidRPr="00CC5F63">
        <w:rPr>
          <w:color w:val="000000"/>
        </w:rPr>
        <w:t>use</w:t>
      </w:r>
      <w:proofErr w:type="spellEnd"/>
      <w:r w:rsidR="00CC5F63" w:rsidRPr="00CC5F63">
        <w:rPr>
          <w:color w:val="000000"/>
        </w:rPr>
        <w:t xml:space="preserve"> </w:t>
      </w:r>
      <w:proofErr w:type="spellStart"/>
      <w:r w:rsidR="00CC5F63" w:rsidRPr="00CC5F63">
        <w:rPr>
          <w:color w:val="000000"/>
        </w:rPr>
        <w:t>of</w:t>
      </w:r>
      <w:proofErr w:type="spellEnd"/>
      <w:r w:rsidR="00CC5F63" w:rsidRPr="00CC5F63">
        <w:rPr>
          <w:color w:val="000000"/>
        </w:rPr>
        <w:t xml:space="preserve"> </w:t>
      </w:r>
      <w:proofErr w:type="spellStart"/>
      <w:r w:rsidR="00CC5F63" w:rsidRPr="00CC5F63">
        <w:rPr>
          <w:color w:val="000000"/>
        </w:rPr>
        <w:t>the</w:t>
      </w:r>
      <w:proofErr w:type="spellEnd"/>
      <w:r w:rsidR="00CC5F63" w:rsidRPr="00CC5F63">
        <w:rPr>
          <w:color w:val="000000"/>
        </w:rPr>
        <w:t xml:space="preserve"> </w:t>
      </w:r>
      <w:proofErr w:type="spellStart"/>
      <w:r w:rsidR="00CC5F63" w:rsidRPr="00CC5F63">
        <w:rPr>
          <w:color w:val="000000"/>
        </w:rPr>
        <w:t>proposed</w:t>
      </w:r>
      <w:proofErr w:type="spellEnd"/>
      <w:r w:rsidR="00CC5F63" w:rsidRPr="00CC5F63">
        <w:rPr>
          <w:color w:val="000000"/>
        </w:rPr>
        <w:t xml:space="preserve"> </w:t>
      </w:r>
      <w:proofErr w:type="spellStart"/>
      <w:r w:rsidR="00CC5F63" w:rsidRPr="00CC5F63">
        <w:rPr>
          <w:color w:val="000000"/>
        </w:rPr>
        <w:t>system</w:t>
      </w:r>
      <w:proofErr w:type="spellEnd"/>
      <w:r w:rsidR="00CC5F63" w:rsidRPr="00CC5F63">
        <w:rPr>
          <w:color w:val="000000"/>
        </w:rPr>
        <w:t xml:space="preserve"> </w:t>
      </w:r>
      <w:proofErr w:type="spellStart"/>
      <w:r w:rsidR="00CC5F63" w:rsidRPr="00CC5F63">
        <w:rPr>
          <w:color w:val="000000"/>
        </w:rPr>
        <w:t>helps</w:t>
      </w:r>
      <w:proofErr w:type="spellEnd"/>
      <w:r w:rsidR="00CC5F63" w:rsidRPr="00CC5F63">
        <w:rPr>
          <w:color w:val="000000"/>
        </w:rPr>
        <w:t xml:space="preserve"> </w:t>
      </w:r>
      <w:proofErr w:type="spellStart"/>
      <w:r w:rsidR="00CC5F63" w:rsidRPr="00CC5F63">
        <w:rPr>
          <w:color w:val="000000"/>
        </w:rPr>
        <w:t>minimize</w:t>
      </w:r>
      <w:proofErr w:type="spellEnd"/>
      <w:r w:rsidR="00CC5F63" w:rsidRPr="00CC5F63">
        <w:rPr>
          <w:color w:val="000000"/>
        </w:rPr>
        <w:t xml:space="preserve"> </w:t>
      </w:r>
      <w:proofErr w:type="spellStart"/>
      <w:r w:rsidR="00CC5F63" w:rsidRPr="00CC5F63">
        <w:rPr>
          <w:color w:val="000000"/>
        </w:rPr>
        <w:t>risks</w:t>
      </w:r>
      <w:proofErr w:type="spellEnd"/>
      <w:r w:rsidR="00CC5F63" w:rsidRPr="00CC5F63">
        <w:rPr>
          <w:color w:val="000000"/>
        </w:rPr>
        <w:t xml:space="preserve"> </w:t>
      </w:r>
      <w:proofErr w:type="spellStart"/>
      <w:r w:rsidR="00CC5F63" w:rsidRPr="00CC5F63">
        <w:rPr>
          <w:color w:val="000000"/>
        </w:rPr>
        <w:t>and</w:t>
      </w:r>
      <w:proofErr w:type="spellEnd"/>
      <w:r w:rsidR="00CC5F63" w:rsidRPr="00CC5F63">
        <w:rPr>
          <w:color w:val="000000"/>
        </w:rPr>
        <w:t xml:space="preserve"> </w:t>
      </w:r>
      <w:proofErr w:type="spellStart"/>
      <w:r w:rsidR="00CC5F63" w:rsidRPr="00CC5F63">
        <w:rPr>
          <w:color w:val="000000"/>
        </w:rPr>
        <w:t>increase</w:t>
      </w:r>
      <w:proofErr w:type="spellEnd"/>
      <w:r w:rsidR="00CC5F63" w:rsidRPr="00CC5F63">
        <w:rPr>
          <w:color w:val="000000"/>
        </w:rPr>
        <w:t xml:space="preserve"> </w:t>
      </w:r>
      <w:proofErr w:type="spellStart"/>
      <w:r w:rsidR="00CC5F63" w:rsidRPr="00CC5F63">
        <w:rPr>
          <w:color w:val="000000"/>
        </w:rPr>
        <w:t>the</w:t>
      </w:r>
      <w:proofErr w:type="spellEnd"/>
      <w:r w:rsidR="00CC5F63" w:rsidRPr="00CC5F63">
        <w:rPr>
          <w:color w:val="000000"/>
        </w:rPr>
        <w:t xml:space="preserve"> </w:t>
      </w:r>
      <w:proofErr w:type="spellStart"/>
      <w:r w:rsidR="00CC5F63" w:rsidRPr="00CC5F63">
        <w:rPr>
          <w:color w:val="000000"/>
        </w:rPr>
        <w:t>stability</w:t>
      </w:r>
      <w:proofErr w:type="spellEnd"/>
      <w:r w:rsidR="00CC5F63" w:rsidRPr="00CC5F63">
        <w:rPr>
          <w:color w:val="000000"/>
        </w:rPr>
        <w:t xml:space="preserve"> </w:t>
      </w:r>
      <w:proofErr w:type="spellStart"/>
      <w:r w:rsidR="00CC5F63" w:rsidRPr="00CC5F63">
        <w:rPr>
          <w:color w:val="000000"/>
        </w:rPr>
        <w:t>of</w:t>
      </w:r>
      <w:proofErr w:type="spellEnd"/>
      <w:r w:rsidR="00CC5F63" w:rsidRPr="00CC5F63">
        <w:rPr>
          <w:color w:val="000000"/>
        </w:rPr>
        <w:t xml:space="preserve"> </w:t>
      </w:r>
      <w:proofErr w:type="spellStart"/>
      <w:r w:rsidR="00CC5F63" w:rsidRPr="00CC5F63">
        <w:rPr>
          <w:color w:val="000000"/>
        </w:rPr>
        <w:t>financial</w:t>
      </w:r>
      <w:proofErr w:type="spellEnd"/>
      <w:r w:rsidR="00CC5F63" w:rsidRPr="00CC5F63">
        <w:rPr>
          <w:color w:val="000000"/>
        </w:rPr>
        <w:t xml:space="preserve"> </w:t>
      </w:r>
      <w:proofErr w:type="spellStart"/>
      <w:r w:rsidR="00CC5F63" w:rsidRPr="00CC5F63">
        <w:rPr>
          <w:color w:val="000000"/>
        </w:rPr>
        <w:t>results</w:t>
      </w:r>
      <w:proofErr w:type="spellEnd"/>
      <w:r w:rsidR="00CC5F63" w:rsidRPr="00CC5F63">
        <w:rPr>
          <w:color w:val="000000"/>
        </w:rPr>
        <w:t xml:space="preserve"> </w:t>
      </w:r>
      <w:proofErr w:type="spellStart"/>
      <w:r w:rsidR="00CC5F63" w:rsidRPr="00CC5F63">
        <w:rPr>
          <w:color w:val="000000"/>
        </w:rPr>
        <w:t>of</w:t>
      </w:r>
      <w:proofErr w:type="spellEnd"/>
      <w:r w:rsidR="00CC5F63" w:rsidRPr="00CC5F63">
        <w:rPr>
          <w:color w:val="000000"/>
        </w:rPr>
        <w:t xml:space="preserve"> </w:t>
      </w:r>
      <w:proofErr w:type="spellStart"/>
      <w:r w:rsidR="00CC5F63" w:rsidRPr="00CC5F63">
        <w:rPr>
          <w:color w:val="000000"/>
        </w:rPr>
        <w:t>startup</w:t>
      </w:r>
      <w:proofErr w:type="spellEnd"/>
      <w:r w:rsidR="00CC5F63" w:rsidRPr="00CC5F63">
        <w:rPr>
          <w:color w:val="000000"/>
        </w:rPr>
        <w:t xml:space="preserve"> </w:t>
      </w:r>
      <w:proofErr w:type="spellStart"/>
      <w:r w:rsidR="00CC5F63" w:rsidRPr="00CC5F63">
        <w:rPr>
          <w:color w:val="000000"/>
        </w:rPr>
        <w:t>projects</w:t>
      </w:r>
      <w:proofErr w:type="spellEnd"/>
      <w:r w:rsidR="00CC5F63" w:rsidRPr="00CC5F63">
        <w:rPr>
          <w:color w:val="000000"/>
        </w:rPr>
        <w:t>.</w:t>
      </w:r>
    </w:p>
    <w:p w14:paraId="2151F3A8" w14:textId="77777777" w:rsidR="00175166" w:rsidRDefault="00175166" w:rsidP="00D35975">
      <w:pPr>
        <w:pStyle w:val="4Journal"/>
        <w:spacing w:line="240" w:lineRule="auto"/>
        <w:rPr>
          <w:color w:val="000000"/>
          <w:lang w:val="en-US"/>
        </w:rPr>
      </w:pPr>
      <w:proofErr w:type="spellStart"/>
      <w:r w:rsidRPr="00175166">
        <w:rPr>
          <w:b/>
          <w:bCs/>
          <w:color w:val="000000"/>
        </w:rPr>
        <w:t>Keywords</w:t>
      </w:r>
      <w:proofErr w:type="spellEnd"/>
      <w:r w:rsidRPr="00175166">
        <w:rPr>
          <w:b/>
          <w:bCs/>
          <w:color w:val="000000"/>
        </w:rPr>
        <w:t>:</w:t>
      </w:r>
      <w:r w:rsidRPr="00175166">
        <w:rPr>
          <w:color w:val="000000"/>
        </w:rPr>
        <w:t xml:space="preserve"> </w:t>
      </w:r>
      <w:proofErr w:type="spellStart"/>
      <w:r w:rsidRPr="00175166">
        <w:rPr>
          <w:color w:val="000000"/>
        </w:rPr>
        <w:t>risk</w:t>
      </w:r>
      <w:proofErr w:type="spellEnd"/>
      <w:r w:rsidRPr="00175166">
        <w:rPr>
          <w:color w:val="000000"/>
        </w:rPr>
        <w:t xml:space="preserve"> </w:t>
      </w:r>
      <w:proofErr w:type="spellStart"/>
      <w:r w:rsidRPr="00175166">
        <w:rPr>
          <w:color w:val="000000"/>
        </w:rPr>
        <w:t>management</w:t>
      </w:r>
      <w:proofErr w:type="spellEnd"/>
      <w:r w:rsidRPr="00175166">
        <w:rPr>
          <w:color w:val="000000"/>
        </w:rPr>
        <w:t xml:space="preserve">, </w:t>
      </w:r>
      <w:proofErr w:type="spellStart"/>
      <w:r w:rsidRPr="00175166">
        <w:rPr>
          <w:color w:val="000000"/>
        </w:rPr>
        <w:t>decision-making</w:t>
      </w:r>
      <w:proofErr w:type="spellEnd"/>
      <w:r w:rsidRPr="00175166">
        <w:rPr>
          <w:color w:val="000000"/>
        </w:rPr>
        <w:t xml:space="preserve">, </w:t>
      </w:r>
      <w:proofErr w:type="spellStart"/>
      <w:r w:rsidRPr="00175166">
        <w:rPr>
          <w:color w:val="000000"/>
        </w:rPr>
        <w:t>startup</w:t>
      </w:r>
      <w:proofErr w:type="spellEnd"/>
      <w:r w:rsidRPr="00175166">
        <w:rPr>
          <w:color w:val="000000"/>
        </w:rPr>
        <w:t xml:space="preserve"> </w:t>
      </w:r>
      <w:proofErr w:type="spellStart"/>
      <w:r w:rsidRPr="00175166">
        <w:rPr>
          <w:color w:val="000000"/>
        </w:rPr>
        <w:t>projects</w:t>
      </w:r>
      <w:proofErr w:type="spellEnd"/>
      <w:r w:rsidRPr="00175166">
        <w:rPr>
          <w:color w:val="000000"/>
        </w:rPr>
        <w:t xml:space="preserve">, </w:t>
      </w:r>
      <w:proofErr w:type="spellStart"/>
      <w:r w:rsidRPr="00175166">
        <w:rPr>
          <w:color w:val="000000"/>
        </w:rPr>
        <w:t>stock</w:t>
      </w:r>
      <w:proofErr w:type="spellEnd"/>
      <w:r w:rsidRPr="00175166">
        <w:rPr>
          <w:color w:val="000000"/>
        </w:rPr>
        <w:t xml:space="preserve"> </w:t>
      </w:r>
      <w:proofErr w:type="spellStart"/>
      <w:r w:rsidRPr="00175166">
        <w:rPr>
          <w:color w:val="000000"/>
        </w:rPr>
        <w:t>price</w:t>
      </w:r>
      <w:proofErr w:type="spellEnd"/>
      <w:r w:rsidRPr="00175166">
        <w:rPr>
          <w:color w:val="000000"/>
        </w:rPr>
        <w:t xml:space="preserve"> </w:t>
      </w:r>
      <w:proofErr w:type="spellStart"/>
      <w:r w:rsidRPr="00175166">
        <w:rPr>
          <w:color w:val="000000"/>
        </w:rPr>
        <w:t>forecasting</w:t>
      </w:r>
      <w:proofErr w:type="spellEnd"/>
      <w:r w:rsidRPr="00175166">
        <w:rPr>
          <w:color w:val="000000"/>
        </w:rPr>
        <w:t xml:space="preserve">, </w:t>
      </w:r>
      <w:proofErr w:type="spellStart"/>
      <w:r w:rsidRPr="00175166">
        <w:rPr>
          <w:color w:val="000000"/>
        </w:rPr>
        <w:t>machine</w:t>
      </w:r>
      <w:proofErr w:type="spellEnd"/>
      <w:r w:rsidRPr="00175166">
        <w:rPr>
          <w:color w:val="000000"/>
        </w:rPr>
        <w:t xml:space="preserve"> </w:t>
      </w:r>
      <w:proofErr w:type="spellStart"/>
      <w:r w:rsidRPr="00175166">
        <w:rPr>
          <w:color w:val="000000"/>
        </w:rPr>
        <w:t>learning</w:t>
      </w:r>
      <w:proofErr w:type="spellEnd"/>
      <w:r w:rsidRPr="00175166">
        <w:rPr>
          <w:color w:val="000000"/>
        </w:rPr>
        <w:t xml:space="preserve">, </w:t>
      </w:r>
      <w:proofErr w:type="spellStart"/>
      <w:r w:rsidRPr="00175166">
        <w:rPr>
          <w:color w:val="000000"/>
        </w:rPr>
        <w:t>financial</w:t>
      </w:r>
      <w:proofErr w:type="spellEnd"/>
      <w:r w:rsidRPr="00175166">
        <w:rPr>
          <w:color w:val="000000"/>
        </w:rPr>
        <w:t xml:space="preserve"> </w:t>
      </w:r>
      <w:proofErr w:type="spellStart"/>
      <w:r w:rsidRPr="00175166">
        <w:rPr>
          <w:color w:val="000000"/>
        </w:rPr>
        <w:t>risks</w:t>
      </w:r>
      <w:proofErr w:type="spellEnd"/>
      <w:r w:rsidRPr="00175166">
        <w:rPr>
          <w:color w:val="000000"/>
        </w:rPr>
        <w:t xml:space="preserve">, </w:t>
      </w:r>
      <w:proofErr w:type="spellStart"/>
      <w:r w:rsidRPr="00175166">
        <w:rPr>
          <w:color w:val="000000"/>
        </w:rPr>
        <w:t>market</w:t>
      </w:r>
      <w:proofErr w:type="spellEnd"/>
      <w:r w:rsidRPr="00175166">
        <w:rPr>
          <w:color w:val="000000"/>
        </w:rPr>
        <w:t xml:space="preserve"> </w:t>
      </w:r>
      <w:proofErr w:type="spellStart"/>
      <w:r w:rsidRPr="00175166">
        <w:rPr>
          <w:color w:val="000000"/>
        </w:rPr>
        <w:t>volatility</w:t>
      </w:r>
      <w:proofErr w:type="spellEnd"/>
      <w:r w:rsidRPr="00175166">
        <w:rPr>
          <w:color w:val="000000"/>
        </w:rPr>
        <w:t xml:space="preserve">, </w:t>
      </w:r>
      <w:proofErr w:type="spellStart"/>
      <w:r w:rsidRPr="00175166">
        <w:rPr>
          <w:color w:val="000000"/>
        </w:rPr>
        <w:t>technical</w:t>
      </w:r>
      <w:proofErr w:type="spellEnd"/>
      <w:r w:rsidRPr="00175166">
        <w:rPr>
          <w:color w:val="000000"/>
        </w:rPr>
        <w:t xml:space="preserve"> </w:t>
      </w:r>
      <w:proofErr w:type="spellStart"/>
      <w:r w:rsidRPr="00175166">
        <w:rPr>
          <w:color w:val="000000"/>
        </w:rPr>
        <w:t>analysis</w:t>
      </w:r>
      <w:proofErr w:type="spellEnd"/>
      <w:r w:rsidRPr="00175166">
        <w:rPr>
          <w:color w:val="000000"/>
        </w:rPr>
        <w:t xml:space="preserve">, </w:t>
      </w:r>
      <w:proofErr w:type="spellStart"/>
      <w:r w:rsidRPr="00175166">
        <w:rPr>
          <w:color w:val="000000"/>
        </w:rPr>
        <w:t>investment</w:t>
      </w:r>
      <w:proofErr w:type="spellEnd"/>
      <w:r w:rsidRPr="00175166">
        <w:rPr>
          <w:color w:val="000000"/>
        </w:rPr>
        <w:t xml:space="preserve"> </w:t>
      </w:r>
      <w:proofErr w:type="spellStart"/>
      <w:r w:rsidRPr="00175166">
        <w:rPr>
          <w:color w:val="000000"/>
        </w:rPr>
        <w:t>strategies</w:t>
      </w:r>
      <w:proofErr w:type="spellEnd"/>
      <w:r w:rsidRPr="00175166">
        <w:rPr>
          <w:color w:val="000000"/>
        </w:rPr>
        <w:t>.</w:t>
      </w:r>
    </w:p>
    <w:p w14:paraId="5FFD4780" w14:textId="77777777" w:rsidR="00F17E91" w:rsidRDefault="00F17E91" w:rsidP="00D35975">
      <w:pPr>
        <w:pStyle w:val="4Journal"/>
        <w:spacing w:line="240" w:lineRule="auto"/>
        <w:rPr>
          <w:color w:val="000000"/>
          <w:lang w:val="en-US"/>
        </w:rPr>
      </w:pPr>
    </w:p>
    <w:p w14:paraId="12ACE0AE" w14:textId="61CB6A77" w:rsidR="00F17E91" w:rsidRPr="004C238D" w:rsidRDefault="000B3DD3" w:rsidP="00D35975">
      <w:pPr>
        <w:pStyle w:val="4Journal"/>
        <w:spacing w:line="240" w:lineRule="auto"/>
        <w:rPr>
          <w:b/>
          <w:color w:val="000000"/>
          <w:sz w:val="20"/>
          <w:lang w:val="en-US"/>
        </w:rPr>
      </w:pPr>
      <w:r w:rsidRPr="004C238D">
        <w:rPr>
          <w:b/>
          <w:sz w:val="20"/>
          <w:shd w:val="clear" w:color="auto" w:fill="FFFFFF"/>
          <w:lang w:val="en-US"/>
        </w:rPr>
        <w:t>DOI:</w:t>
      </w:r>
      <w:r w:rsidRPr="004C238D">
        <w:rPr>
          <w:b/>
          <w:sz w:val="20"/>
        </w:rPr>
        <w:t xml:space="preserve"> 10.31649/1681-7893-2025-49-1-</w:t>
      </w:r>
      <w:r w:rsidRPr="004C238D">
        <w:rPr>
          <w:b/>
          <w:sz w:val="20"/>
          <w:lang w:val="en-US"/>
        </w:rPr>
        <w:t>7</w:t>
      </w:r>
      <w:r w:rsidRPr="004C238D">
        <w:rPr>
          <w:b/>
          <w:sz w:val="20"/>
        </w:rPr>
        <w:t>-</w:t>
      </w:r>
      <w:r w:rsidRPr="004C238D">
        <w:rPr>
          <w:b/>
          <w:sz w:val="20"/>
          <w:lang w:val="en-US"/>
        </w:rPr>
        <w:t>1</w:t>
      </w:r>
      <w:r w:rsidRPr="004C238D">
        <w:rPr>
          <w:b/>
          <w:sz w:val="20"/>
        </w:rPr>
        <w:t>9</w:t>
      </w:r>
    </w:p>
    <w:p w14:paraId="0D342B43" w14:textId="77777777" w:rsidR="00E73F35" w:rsidRPr="008D2F1D" w:rsidRDefault="00E73F35" w:rsidP="00E73F35">
      <w:pPr>
        <w:pStyle w:val="4Journal"/>
        <w:spacing w:line="240" w:lineRule="auto"/>
        <w:rPr>
          <w:highlight w:val="yellow"/>
        </w:rPr>
      </w:pPr>
    </w:p>
    <w:p w14:paraId="256C57B9" w14:textId="77777777" w:rsidR="00E73F35" w:rsidRPr="008D2F1D" w:rsidRDefault="00E73F35" w:rsidP="00E73F35">
      <w:pPr>
        <w:pStyle w:val="5Journal"/>
      </w:pPr>
      <w:r w:rsidRPr="008D2F1D">
        <w:t>ВСТУП</w:t>
      </w:r>
    </w:p>
    <w:p w14:paraId="486E1864" w14:textId="77777777" w:rsidR="00E73F35" w:rsidRPr="008D2F1D" w:rsidRDefault="00E73F35" w:rsidP="001A51DF">
      <w:pPr>
        <w:pStyle w:val="6Journal-"/>
        <w:rPr>
          <w:lang w:val="uk-UA"/>
        </w:rPr>
      </w:pPr>
    </w:p>
    <w:p w14:paraId="42AA9968" w14:textId="77777777" w:rsidR="00370B01" w:rsidRPr="00370B01" w:rsidRDefault="00370B01" w:rsidP="00F17E91">
      <w:pPr>
        <w:pStyle w:val="6Journal-"/>
        <w:spacing w:line="240" w:lineRule="auto"/>
        <w:rPr>
          <w:lang w:val="uk-UA"/>
        </w:rPr>
      </w:pPr>
      <w:r w:rsidRPr="00370B01">
        <w:rPr>
          <w:lang w:val="uk-UA"/>
        </w:rPr>
        <w:t xml:space="preserve">У сучасних умовах динамічного розвитку глобальної економіки фінансові ринки виступають ключовим елементом, що впливає на всі аспекти економічної діяльності, включно з інвестиціями та управлінням особистими заощадженнями. Прогнозування динаміки цін на акції є одним із центральних завдань фінансового аналізу, оскільки точність прогнозів сприяє прийняттю обґрунтованих інвестиційних рішень, зниженню ризиків і підвищенню прибутковості. З огляду на високу </w:t>
      </w:r>
      <w:proofErr w:type="spellStart"/>
      <w:r w:rsidRPr="00370B01">
        <w:rPr>
          <w:lang w:val="uk-UA"/>
        </w:rPr>
        <w:t>волатильність</w:t>
      </w:r>
      <w:proofErr w:type="spellEnd"/>
      <w:r w:rsidRPr="00370B01">
        <w:rPr>
          <w:lang w:val="uk-UA"/>
        </w:rPr>
        <w:t xml:space="preserve"> ринків і складність економічних процесів, розробка ефективних підходів до прогнозування акцій є надзвичайно актуальною.</w:t>
      </w:r>
    </w:p>
    <w:p w14:paraId="25CC05E5" w14:textId="77777777" w:rsidR="00F17E91" w:rsidRDefault="00000000" w:rsidP="00F17E91">
      <w:pPr>
        <w:pStyle w:val="6Journal-"/>
        <w:spacing w:line="240" w:lineRule="auto"/>
        <w:rPr>
          <w:lang w:val="uk-UA"/>
        </w:rPr>
      </w:pPr>
      <w:r>
        <w:rPr>
          <w:noProof/>
          <w:snapToGrid/>
          <w:lang w:val="uk-UA" w:eastAsia="uk-UA"/>
        </w:rPr>
        <w:pict w14:anchorId="73F3AFE7">
          <v:shapetype id="_x0000_t32" coordsize="21600,21600" o:spt="32" o:oned="t" path="m,l21600,21600e" filled="f">
            <v:path arrowok="t" fillok="f" o:connecttype="none"/>
            <o:lock v:ext="edit" shapetype="t"/>
          </v:shapetype>
          <v:shape id="_x0000_s2052" type="#_x0000_t32" style="position:absolute;left:0;text-align:left;margin-left:1.5pt;margin-top:8.1pt;width:342.05pt;height:0;z-index:251662336" o:connectortype="straight"/>
        </w:pict>
      </w:r>
    </w:p>
    <w:p w14:paraId="1F0AF73D" w14:textId="77777777" w:rsidR="00F17E91" w:rsidRPr="00F17E91" w:rsidRDefault="00F17E91" w:rsidP="00F17E91">
      <w:pPr>
        <w:pStyle w:val="2Journal"/>
        <w:rPr>
          <w:rFonts w:asciiTheme="minorHAnsi" w:hAnsiTheme="minorHAnsi" w:cstheme="minorHAnsi"/>
          <w:b w:val="0"/>
        </w:rPr>
      </w:pPr>
      <w:r w:rsidRPr="00A6061B">
        <w:rPr>
          <w:rFonts w:cstheme="minorHAnsi"/>
        </w:rPr>
        <w:t>©</w:t>
      </w:r>
      <w:r w:rsidRPr="00F17E91">
        <w:rPr>
          <w:rFonts w:cstheme="minorHAnsi"/>
        </w:rPr>
        <w:t xml:space="preserve"> </w:t>
      </w:r>
      <w:r w:rsidRPr="00F17E91">
        <w:rPr>
          <w:rFonts w:asciiTheme="minorHAnsi" w:hAnsiTheme="minorHAnsi" w:cstheme="minorHAnsi"/>
          <w:b w:val="0"/>
        </w:rPr>
        <w:t xml:space="preserve">Д.І. Угрин, Ю.О. УШЕНКО, ю.я. ТОМКА, </w:t>
      </w:r>
      <w:r w:rsidR="007B7F09">
        <w:rPr>
          <w:rFonts w:asciiTheme="minorHAnsi" w:hAnsiTheme="minorHAnsi" w:cstheme="minorHAnsi"/>
          <w:b w:val="0"/>
        </w:rPr>
        <w:t xml:space="preserve">В.В.,Дворжак, </w:t>
      </w:r>
      <w:r w:rsidRPr="00F17E91">
        <w:rPr>
          <w:rFonts w:asciiTheme="minorHAnsi" w:hAnsiTheme="minorHAnsi" w:cstheme="minorHAnsi"/>
          <w:b w:val="0"/>
        </w:rPr>
        <w:t>о.о. КОДРЯНУ, 2025</w:t>
      </w:r>
    </w:p>
    <w:p w14:paraId="71E3DE26" w14:textId="77777777" w:rsidR="00370B01" w:rsidRPr="00370B01" w:rsidRDefault="00370B01" w:rsidP="00F17E91">
      <w:pPr>
        <w:pStyle w:val="6Journal-"/>
        <w:spacing w:line="240" w:lineRule="auto"/>
        <w:rPr>
          <w:lang w:val="uk-UA"/>
        </w:rPr>
      </w:pPr>
      <w:r w:rsidRPr="00370B01">
        <w:rPr>
          <w:lang w:val="uk-UA"/>
        </w:rPr>
        <w:lastRenderedPageBreak/>
        <w:t xml:space="preserve">У </w:t>
      </w:r>
      <w:r w:rsidR="00B16AD6" w:rsidRPr="008D2F1D">
        <w:rPr>
          <w:lang w:val="uk-UA"/>
        </w:rPr>
        <w:t>статт</w:t>
      </w:r>
      <w:r w:rsidRPr="00370B01">
        <w:rPr>
          <w:lang w:val="uk-UA"/>
        </w:rPr>
        <w:t>і досліджуються методи та підходи до прогнозування змін курсу акцій з метою поєднання теоретичних знань і практичних аспектів для досягнення високої точності результатів. У контексті сучасних ринкових викликів розуміння тенденцій і вміння передбачати майбутню динаміку цін на акції є критично важливими для інвесторів, фінансових аналітиків і економістів. Актуальність дослідження полягає у його значущості для вдосконалення процесу прийняття рішень на фондовому ринку, ефективного управління інвестиційними портфелями та мінімізації фінансових ризиків.</w:t>
      </w:r>
    </w:p>
    <w:p w14:paraId="4DCE5AC8" w14:textId="77777777" w:rsidR="00370B01" w:rsidRDefault="00370B01" w:rsidP="00F17E91">
      <w:pPr>
        <w:pStyle w:val="6Journal-"/>
        <w:spacing w:line="240" w:lineRule="auto"/>
        <w:rPr>
          <w:lang w:val="uk-UA"/>
        </w:rPr>
      </w:pPr>
    </w:p>
    <w:p w14:paraId="0BF07BD3" w14:textId="77777777" w:rsidR="000F57ED" w:rsidRPr="008D2F1D" w:rsidRDefault="000F57ED" w:rsidP="00F17E91">
      <w:pPr>
        <w:pStyle w:val="6Journal-"/>
        <w:spacing w:line="240" w:lineRule="auto"/>
        <w:rPr>
          <w:lang w:val="uk-UA"/>
        </w:rPr>
      </w:pPr>
    </w:p>
    <w:p w14:paraId="007D88B2" w14:textId="77777777" w:rsidR="00F64727" w:rsidRPr="008D2F1D" w:rsidRDefault="009A0C53" w:rsidP="00F17E91">
      <w:pPr>
        <w:jc w:val="center"/>
        <w:rPr>
          <w:b/>
          <w:sz w:val="20"/>
          <w:szCs w:val="20"/>
          <w:lang w:val="uk-UA"/>
        </w:rPr>
      </w:pPr>
      <w:r w:rsidRPr="008D2F1D">
        <w:rPr>
          <w:b/>
          <w:sz w:val="20"/>
          <w:szCs w:val="20"/>
          <w:lang w:val="uk-UA"/>
        </w:rPr>
        <w:t xml:space="preserve">1. </w:t>
      </w:r>
      <w:bookmarkStart w:id="0" w:name="_Toc169772489"/>
      <w:r w:rsidR="00F64727" w:rsidRPr="008D2F1D">
        <w:rPr>
          <w:b/>
          <w:sz w:val="20"/>
          <w:szCs w:val="20"/>
          <w:lang w:val="uk-UA"/>
        </w:rPr>
        <w:t>ОГЛЯД ЛІТЕРАТУРИ</w:t>
      </w:r>
      <w:bookmarkEnd w:id="0"/>
      <w:r w:rsidR="00F64727" w:rsidRPr="008D2F1D">
        <w:rPr>
          <w:b/>
          <w:sz w:val="20"/>
          <w:szCs w:val="20"/>
          <w:lang w:val="uk-UA"/>
        </w:rPr>
        <w:t xml:space="preserve"> ТА АНАЛОГІВ</w:t>
      </w:r>
      <w:r w:rsidR="00615122" w:rsidRPr="008D2F1D">
        <w:rPr>
          <w:b/>
          <w:sz w:val="20"/>
          <w:szCs w:val="20"/>
          <w:lang w:val="uk-UA"/>
        </w:rPr>
        <w:t xml:space="preserve"> ДОСЛІДЖЕНЬ</w:t>
      </w:r>
    </w:p>
    <w:p w14:paraId="6AF1C690" w14:textId="77777777" w:rsidR="00F64727" w:rsidRPr="008D2F1D" w:rsidRDefault="00F64727" w:rsidP="00F17E91">
      <w:pPr>
        <w:pStyle w:val="6Journal-"/>
        <w:spacing w:line="240" w:lineRule="auto"/>
        <w:rPr>
          <w:lang w:val="uk-UA"/>
        </w:rPr>
      </w:pPr>
    </w:p>
    <w:p w14:paraId="585B8177" w14:textId="77777777" w:rsidR="00B879CD" w:rsidRPr="008D2F1D" w:rsidRDefault="00B879CD" w:rsidP="00F17E91">
      <w:pPr>
        <w:pStyle w:val="6Journal-"/>
        <w:spacing w:line="240" w:lineRule="auto"/>
        <w:rPr>
          <w:lang w:val="uk-UA"/>
        </w:rPr>
      </w:pPr>
      <w:r w:rsidRPr="008D2F1D">
        <w:rPr>
          <w:lang w:val="uk-UA"/>
        </w:rPr>
        <w:t>Прогнозування курсу акцій є складним і багатогранним завданням, що характеризується високим рівнем невизначеності, значними ризиками та впливом численних зовнішніх факторів. У літературі представлено широкий спектр підходів до вирішення цієї проблеми</w:t>
      </w:r>
      <w:r w:rsidR="0010613F" w:rsidRPr="0010613F">
        <w:rPr>
          <w:lang w:val="uk-UA"/>
        </w:rPr>
        <w:t xml:space="preserve"> [1-3]</w:t>
      </w:r>
      <w:r w:rsidRPr="008D2F1D">
        <w:rPr>
          <w:lang w:val="uk-UA"/>
        </w:rPr>
        <w:t>, які охоплюють класичні статистичні методи, алгоритми машинного навчання та глибокого навчання, а також міждисциплінарні підходи, що враховують соціальні, економічні та поведінкові аспекти:</w:t>
      </w:r>
    </w:p>
    <w:p w14:paraId="4982A10D" w14:textId="77777777" w:rsidR="00B879CD" w:rsidRPr="008D2F1D" w:rsidRDefault="00B879CD" w:rsidP="00F17E91">
      <w:pPr>
        <w:pStyle w:val="6Journal-"/>
        <w:spacing w:line="240" w:lineRule="auto"/>
        <w:rPr>
          <w:lang w:val="uk-UA"/>
        </w:rPr>
      </w:pPr>
      <w:r w:rsidRPr="008D2F1D">
        <w:rPr>
          <w:lang w:val="uk-UA"/>
        </w:rPr>
        <w:t xml:space="preserve">1. Класичні методи прогнозування. Однією з фундаментальних робіт у цій галузі є дослідження </w:t>
      </w:r>
      <w:proofErr w:type="spellStart"/>
      <w:r w:rsidRPr="008D2F1D">
        <w:rPr>
          <w:lang w:val="uk-UA"/>
        </w:rPr>
        <w:t>Бокса</w:t>
      </w:r>
      <w:proofErr w:type="spellEnd"/>
      <w:r w:rsidRPr="008D2F1D">
        <w:rPr>
          <w:lang w:val="uk-UA"/>
        </w:rPr>
        <w:t xml:space="preserve"> і </w:t>
      </w:r>
      <w:proofErr w:type="spellStart"/>
      <w:r w:rsidRPr="008D2F1D">
        <w:rPr>
          <w:lang w:val="uk-UA"/>
        </w:rPr>
        <w:t>Дженкінса</w:t>
      </w:r>
      <w:proofErr w:type="spellEnd"/>
      <w:r w:rsidRPr="008D2F1D">
        <w:rPr>
          <w:lang w:val="uk-UA"/>
        </w:rPr>
        <w:t xml:space="preserve"> (1976), яке заклало основи для аналізу часових рядів. Їхня модель ARIMA, яка базується на аналізі автокореляції, стала основним інструментом для прогнозування фінансових даних, включаючи динаміку цін акцій. Попри широке застосування, класичні методи мають низку обмежень, таких як неспроможність ефективно працювати з великими обсягами даних та слабка здатність виявляти складні нелінійні взаємозв’язки.</w:t>
      </w:r>
    </w:p>
    <w:p w14:paraId="33693C00" w14:textId="77777777" w:rsidR="00B879CD" w:rsidRPr="008D2F1D" w:rsidRDefault="00620CC3" w:rsidP="00F17E91">
      <w:pPr>
        <w:pStyle w:val="6Journal-"/>
        <w:spacing w:line="240" w:lineRule="auto"/>
        <w:rPr>
          <w:lang w:val="uk-UA"/>
        </w:rPr>
      </w:pPr>
      <w:r w:rsidRPr="008D2F1D">
        <w:rPr>
          <w:lang w:val="uk-UA"/>
        </w:rPr>
        <w:t xml:space="preserve">2. </w:t>
      </w:r>
      <w:r w:rsidR="00B879CD" w:rsidRPr="008D2F1D">
        <w:rPr>
          <w:lang w:val="uk-UA"/>
        </w:rPr>
        <w:t>Використання машинного та глибокого навчання</w:t>
      </w:r>
      <w:r w:rsidRPr="008D2F1D">
        <w:rPr>
          <w:lang w:val="uk-UA"/>
        </w:rPr>
        <w:t xml:space="preserve">. </w:t>
      </w:r>
      <w:r w:rsidR="00B879CD" w:rsidRPr="008D2F1D">
        <w:rPr>
          <w:lang w:val="uk-UA"/>
        </w:rPr>
        <w:t xml:space="preserve">Революція в галузі штучного інтелекту суттєво змінила підходи до прогнозування цін акцій. Дослідження </w:t>
      </w:r>
      <w:proofErr w:type="spellStart"/>
      <w:r w:rsidR="00B879CD" w:rsidRPr="008D2F1D">
        <w:rPr>
          <w:lang w:val="uk-UA"/>
        </w:rPr>
        <w:t>Чжана</w:t>
      </w:r>
      <w:proofErr w:type="spellEnd"/>
      <w:r w:rsidR="00B879CD" w:rsidRPr="008D2F1D">
        <w:rPr>
          <w:lang w:val="uk-UA"/>
        </w:rPr>
        <w:t xml:space="preserve"> (2003) продемонструвало переваги використання нейронних мереж для аналізу фінансових часових рядів, зокрема у виявленні прихованих </w:t>
      </w:r>
      <w:proofErr w:type="spellStart"/>
      <w:r w:rsidR="00B879CD" w:rsidRPr="008D2F1D">
        <w:rPr>
          <w:lang w:val="uk-UA"/>
        </w:rPr>
        <w:t>патернів</w:t>
      </w:r>
      <w:proofErr w:type="spellEnd"/>
      <w:r w:rsidR="00B879CD" w:rsidRPr="008D2F1D">
        <w:rPr>
          <w:lang w:val="uk-UA"/>
        </w:rPr>
        <w:t xml:space="preserve"> у даних. Подальші дослідження, такі як робота Фішера і Краусса (2018), підтвердили ефективність глибоких нейронних мереж у прогнозуванні цін акцій, особливо в умовах великої кількості вхідних змінних.</w:t>
      </w:r>
      <w:r w:rsidRPr="008D2F1D">
        <w:rPr>
          <w:lang w:val="uk-UA"/>
        </w:rPr>
        <w:t xml:space="preserve"> </w:t>
      </w:r>
      <w:r w:rsidR="00B879CD" w:rsidRPr="008D2F1D">
        <w:rPr>
          <w:lang w:val="uk-UA"/>
        </w:rPr>
        <w:t xml:space="preserve">Значний інтерес у науковому середовищі викликають методи ансамблевого навчання, такі як </w:t>
      </w:r>
      <w:proofErr w:type="spellStart"/>
      <w:r w:rsidR="00B879CD" w:rsidRPr="008D2F1D">
        <w:rPr>
          <w:lang w:val="uk-UA"/>
        </w:rPr>
        <w:t>Random</w:t>
      </w:r>
      <w:proofErr w:type="spellEnd"/>
      <w:r w:rsidR="00B879CD" w:rsidRPr="008D2F1D">
        <w:rPr>
          <w:lang w:val="uk-UA"/>
        </w:rPr>
        <w:t xml:space="preserve"> </w:t>
      </w:r>
      <w:proofErr w:type="spellStart"/>
      <w:r w:rsidR="00B879CD" w:rsidRPr="008D2F1D">
        <w:rPr>
          <w:lang w:val="uk-UA"/>
        </w:rPr>
        <w:t>Forest</w:t>
      </w:r>
      <w:proofErr w:type="spellEnd"/>
      <w:r w:rsidR="00B879CD" w:rsidRPr="008D2F1D">
        <w:rPr>
          <w:lang w:val="uk-UA"/>
        </w:rPr>
        <w:t xml:space="preserve">, </w:t>
      </w:r>
      <w:proofErr w:type="spellStart"/>
      <w:r w:rsidR="00B879CD" w:rsidRPr="008D2F1D">
        <w:rPr>
          <w:lang w:val="uk-UA"/>
        </w:rPr>
        <w:t>Gradient</w:t>
      </w:r>
      <w:proofErr w:type="spellEnd"/>
      <w:r w:rsidR="00B879CD" w:rsidRPr="008D2F1D">
        <w:rPr>
          <w:lang w:val="uk-UA"/>
        </w:rPr>
        <w:t xml:space="preserve"> </w:t>
      </w:r>
      <w:proofErr w:type="spellStart"/>
      <w:r w:rsidR="00B879CD" w:rsidRPr="008D2F1D">
        <w:rPr>
          <w:lang w:val="uk-UA"/>
        </w:rPr>
        <w:t>Boosting</w:t>
      </w:r>
      <w:proofErr w:type="spellEnd"/>
      <w:r w:rsidR="00B879CD" w:rsidRPr="008D2F1D">
        <w:rPr>
          <w:lang w:val="uk-UA"/>
        </w:rPr>
        <w:t xml:space="preserve"> і </w:t>
      </w:r>
      <w:proofErr w:type="spellStart"/>
      <w:r w:rsidR="00B879CD" w:rsidRPr="008D2F1D">
        <w:rPr>
          <w:lang w:val="uk-UA"/>
        </w:rPr>
        <w:t>Support</w:t>
      </w:r>
      <w:proofErr w:type="spellEnd"/>
      <w:r w:rsidR="00B879CD" w:rsidRPr="008D2F1D">
        <w:rPr>
          <w:lang w:val="uk-UA"/>
        </w:rPr>
        <w:t xml:space="preserve"> </w:t>
      </w:r>
      <w:proofErr w:type="spellStart"/>
      <w:r w:rsidR="00B879CD" w:rsidRPr="008D2F1D">
        <w:rPr>
          <w:lang w:val="uk-UA"/>
        </w:rPr>
        <w:t>Vector</w:t>
      </w:r>
      <w:proofErr w:type="spellEnd"/>
      <w:r w:rsidR="00B879CD" w:rsidRPr="008D2F1D">
        <w:rPr>
          <w:lang w:val="uk-UA"/>
        </w:rPr>
        <w:t xml:space="preserve"> </w:t>
      </w:r>
      <w:proofErr w:type="spellStart"/>
      <w:r w:rsidR="00B879CD" w:rsidRPr="008D2F1D">
        <w:rPr>
          <w:lang w:val="uk-UA"/>
        </w:rPr>
        <w:t>Regression</w:t>
      </w:r>
      <w:proofErr w:type="spellEnd"/>
      <w:r w:rsidR="00B879CD" w:rsidRPr="008D2F1D">
        <w:rPr>
          <w:lang w:val="uk-UA"/>
        </w:rPr>
        <w:t xml:space="preserve"> (SVR). Ці підходи добре зарекомендували себе завдяки здатності обробляти великі обсяги даних, враховувати нелінійні взаємозв’язки та уникати перенавчання.</w:t>
      </w:r>
    </w:p>
    <w:p w14:paraId="672FA264" w14:textId="77777777" w:rsidR="00B879CD" w:rsidRPr="008D2F1D" w:rsidRDefault="00620CC3" w:rsidP="00F17E91">
      <w:pPr>
        <w:pStyle w:val="6Journal-"/>
        <w:spacing w:line="240" w:lineRule="auto"/>
        <w:rPr>
          <w:lang w:val="uk-UA"/>
        </w:rPr>
      </w:pPr>
      <w:r w:rsidRPr="008D2F1D">
        <w:rPr>
          <w:lang w:val="uk-UA"/>
        </w:rPr>
        <w:t xml:space="preserve">3. </w:t>
      </w:r>
      <w:r w:rsidR="00B879CD" w:rsidRPr="008D2F1D">
        <w:rPr>
          <w:lang w:val="uk-UA"/>
        </w:rPr>
        <w:t>Соціальні медіа та їхній вплив</w:t>
      </w:r>
      <w:r w:rsidRPr="008D2F1D">
        <w:rPr>
          <w:lang w:val="uk-UA"/>
        </w:rPr>
        <w:t xml:space="preserve">. </w:t>
      </w:r>
      <w:r w:rsidR="00B879CD" w:rsidRPr="008D2F1D">
        <w:rPr>
          <w:lang w:val="uk-UA"/>
        </w:rPr>
        <w:t xml:space="preserve">Окремий напрям досліджень пов’язаний із впливом соціальних медіа на фінансові ринки. Дослідження </w:t>
      </w:r>
      <w:proofErr w:type="spellStart"/>
      <w:r w:rsidR="00B879CD" w:rsidRPr="008D2F1D">
        <w:rPr>
          <w:lang w:val="uk-UA"/>
        </w:rPr>
        <w:t>Боллена</w:t>
      </w:r>
      <w:proofErr w:type="spellEnd"/>
      <w:r w:rsidR="00B879CD" w:rsidRPr="008D2F1D">
        <w:rPr>
          <w:lang w:val="uk-UA"/>
        </w:rPr>
        <w:t xml:space="preserve">, Мао та </w:t>
      </w:r>
      <w:proofErr w:type="spellStart"/>
      <w:r w:rsidR="00B879CD" w:rsidRPr="008D2F1D">
        <w:rPr>
          <w:lang w:val="uk-UA"/>
        </w:rPr>
        <w:t>Зенга</w:t>
      </w:r>
      <w:proofErr w:type="spellEnd"/>
      <w:r w:rsidR="00B879CD" w:rsidRPr="008D2F1D">
        <w:rPr>
          <w:lang w:val="uk-UA"/>
        </w:rPr>
        <w:t xml:space="preserve"> (2011) показало, що настрої в соціальних медіа можуть мати суттєвий вплив на ціни акцій, що створює нові можливості для прогнозування. Аналіз тональності текстів у </w:t>
      </w:r>
      <w:proofErr w:type="spellStart"/>
      <w:r w:rsidR="00B879CD" w:rsidRPr="008D2F1D">
        <w:rPr>
          <w:lang w:val="uk-UA"/>
        </w:rPr>
        <w:t>Twitter</w:t>
      </w:r>
      <w:proofErr w:type="spellEnd"/>
      <w:r w:rsidR="00B879CD" w:rsidRPr="008D2F1D">
        <w:rPr>
          <w:lang w:val="uk-UA"/>
        </w:rPr>
        <w:t xml:space="preserve">, </w:t>
      </w:r>
      <w:proofErr w:type="spellStart"/>
      <w:r w:rsidR="00B879CD" w:rsidRPr="008D2F1D">
        <w:rPr>
          <w:lang w:val="uk-UA"/>
        </w:rPr>
        <w:t>Facebook</w:t>
      </w:r>
      <w:proofErr w:type="spellEnd"/>
      <w:r w:rsidR="00B879CD" w:rsidRPr="008D2F1D">
        <w:rPr>
          <w:lang w:val="uk-UA"/>
        </w:rPr>
        <w:t xml:space="preserve"> або інших платформах став важливим інструментом для моделювання поведінки інвесторів і виявлення ринкових трендів.</w:t>
      </w:r>
    </w:p>
    <w:p w14:paraId="2975C0BA" w14:textId="77777777" w:rsidR="00B879CD" w:rsidRPr="008D2F1D" w:rsidRDefault="00930DD9" w:rsidP="00F17E91">
      <w:pPr>
        <w:pStyle w:val="6Journal-"/>
        <w:spacing w:line="240" w:lineRule="auto"/>
        <w:rPr>
          <w:lang w:val="uk-UA"/>
        </w:rPr>
      </w:pPr>
      <w:r w:rsidRPr="008D2F1D">
        <w:rPr>
          <w:lang w:val="uk-UA"/>
        </w:rPr>
        <w:t xml:space="preserve">4. </w:t>
      </w:r>
      <w:r w:rsidR="00B879CD" w:rsidRPr="008D2F1D">
        <w:rPr>
          <w:lang w:val="uk-UA"/>
        </w:rPr>
        <w:t>Ризик-управління та прийняття рішень</w:t>
      </w:r>
      <w:r w:rsidRPr="008D2F1D">
        <w:rPr>
          <w:lang w:val="uk-UA"/>
        </w:rPr>
        <w:t xml:space="preserve">. </w:t>
      </w:r>
      <w:r w:rsidR="00B879CD" w:rsidRPr="008D2F1D">
        <w:rPr>
          <w:lang w:val="uk-UA"/>
        </w:rPr>
        <w:t>Ефективне прогнозування цін акцій має важливе значення для ризик-управління в стартап-</w:t>
      </w:r>
      <w:proofErr w:type="spellStart"/>
      <w:r w:rsidR="00B879CD" w:rsidRPr="008D2F1D">
        <w:rPr>
          <w:lang w:val="uk-UA"/>
        </w:rPr>
        <w:t>проєктах</w:t>
      </w:r>
      <w:proofErr w:type="spellEnd"/>
      <w:r w:rsidR="00B879CD" w:rsidRPr="008D2F1D">
        <w:rPr>
          <w:lang w:val="uk-UA"/>
        </w:rPr>
        <w:t>. Динаміка ринку створює додаткові ризики для стартапів, які часто працюють в умовах обмежених ресурсів і високої конкуренції. Розробка інформаційних систем, які використовують алгоритми машинного навчання для аналізу ризиків і прогнозування фінансових показників, дозволяє стартапам приймати зважені рішення, оптимізувати бізнес-стратегії та знижувати фінансові ризики.</w:t>
      </w:r>
    </w:p>
    <w:p w14:paraId="256F76B7" w14:textId="77777777" w:rsidR="00B879CD" w:rsidRPr="008D2F1D" w:rsidRDefault="00930DD9" w:rsidP="00F17E91">
      <w:pPr>
        <w:pStyle w:val="6Journal-"/>
        <w:spacing w:line="240" w:lineRule="auto"/>
        <w:rPr>
          <w:lang w:val="uk-UA"/>
        </w:rPr>
      </w:pPr>
      <w:r w:rsidRPr="008D2F1D">
        <w:rPr>
          <w:lang w:val="uk-UA"/>
        </w:rPr>
        <w:t xml:space="preserve">5. </w:t>
      </w:r>
      <w:r w:rsidR="00B879CD" w:rsidRPr="008D2F1D">
        <w:rPr>
          <w:lang w:val="uk-UA"/>
        </w:rPr>
        <w:t>Інтеграція міждисциплінарних підходів</w:t>
      </w:r>
      <w:r w:rsidRPr="008D2F1D">
        <w:rPr>
          <w:lang w:val="uk-UA"/>
        </w:rPr>
        <w:t xml:space="preserve">. </w:t>
      </w:r>
      <w:r w:rsidR="00B879CD" w:rsidRPr="008D2F1D">
        <w:rPr>
          <w:lang w:val="uk-UA"/>
        </w:rPr>
        <w:t>Сучасні дослідження акцентують увагу на необхідності інтеграції фінансових, соціальних і поведінкових аспектів у моделі прогнозування. Наприклад, комбінування традиційних фінансових показників із даними соціальних медіа, макроекономічними індикаторами та інструментами аналізу настроїв значно підвищує точність прогнозів.</w:t>
      </w:r>
    </w:p>
    <w:p w14:paraId="402A0779" w14:textId="77777777" w:rsidR="00B879CD" w:rsidRPr="008D2F1D" w:rsidRDefault="00B879CD" w:rsidP="00F17E91">
      <w:pPr>
        <w:pStyle w:val="6Journal-"/>
        <w:spacing w:line="240" w:lineRule="auto"/>
        <w:rPr>
          <w:lang w:val="uk-UA"/>
        </w:rPr>
      </w:pPr>
      <w:r w:rsidRPr="008D2F1D">
        <w:rPr>
          <w:lang w:val="uk-UA"/>
        </w:rPr>
        <w:t>Огляд літератури свідчить про широкий спектр інструментів і методів для прогнозування цін акцій</w:t>
      </w:r>
      <w:r w:rsidR="0010613F" w:rsidRPr="0010613F">
        <w:rPr>
          <w:lang w:val="ru-RU"/>
        </w:rPr>
        <w:t xml:space="preserve"> [4-5]</w:t>
      </w:r>
      <w:r w:rsidRPr="008D2F1D">
        <w:rPr>
          <w:lang w:val="uk-UA"/>
        </w:rPr>
        <w:t>, кожен із яких має свої переваги та недоліки. Використання сучасних технологій, таких як глибоке навчання та обробка великих даних, дозволяє суттєво покращити якість прогнозів. Водночас інтеграція міждисциплінарних підходів забезпечує ширший контекст для ухвалення рішень у стартап-</w:t>
      </w:r>
      <w:proofErr w:type="spellStart"/>
      <w:r w:rsidRPr="008D2F1D">
        <w:rPr>
          <w:lang w:val="uk-UA"/>
        </w:rPr>
        <w:t>проєктах</w:t>
      </w:r>
      <w:proofErr w:type="spellEnd"/>
      <w:r w:rsidR="0010613F" w:rsidRPr="0010613F">
        <w:rPr>
          <w:lang w:val="uk-UA"/>
        </w:rPr>
        <w:t xml:space="preserve"> [6, 7]</w:t>
      </w:r>
      <w:r w:rsidRPr="008D2F1D">
        <w:rPr>
          <w:lang w:val="uk-UA"/>
        </w:rPr>
        <w:t>, мінімізуючи ризики та підвищуючи ефективність управління.</w:t>
      </w:r>
    </w:p>
    <w:p w14:paraId="276D8141" w14:textId="77777777" w:rsidR="00930DD9" w:rsidRPr="00930DD9" w:rsidRDefault="00930DD9" w:rsidP="00F17E91">
      <w:pPr>
        <w:pStyle w:val="6Journal-"/>
        <w:spacing w:line="240" w:lineRule="auto"/>
        <w:rPr>
          <w:lang w:val="uk-UA"/>
        </w:rPr>
      </w:pPr>
      <w:r w:rsidRPr="00930DD9">
        <w:rPr>
          <w:lang w:val="uk-UA"/>
        </w:rPr>
        <w:t xml:space="preserve">Для розробки </w:t>
      </w:r>
      <w:r w:rsidR="00106618" w:rsidRPr="008D2F1D">
        <w:rPr>
          <w:lang w:val="uk-UA"/>
        </w:rPr>
        <w:t>прийняття рішень стартап-</w:t>
      </w:r>
      <w:proofErr w:type="spellStart"/>
      <w:r w:rsidR="00106618" w:rsidRPr="008D2F1D">
        <w:rPr>
          <w:lang w:val="uk-UA"/>
        </w:rPr>
        <w:t>проєктів</w:t>
      </w:r>
      <w:proofErr w:type="spellEnd"/>
      <w:r w:rsidR="00106618" w:rsidRPr="008D2F1D">
        <w:rPr>
          <w:lang w:val="uk-UA"/>
        </w:rPr>
        <w:t xml:space="preserve"> на основі прогнозування цін акцій</w:t>
      </w:r>
      <w:r w:rsidRPr="00930DD9">
        <w:rPr>
          <w:lang w:val="uk-UA"/>
        </w:rPr>
        <w:t xml:space="preserve"> важливо врахувати вже існуючі ринкові рішення. Це дозволить проаналізувати їхні сильні та слабкі сторони</w:t>
      </w:r>
      <w:r w:rsidR="0010613F" w:rsidRPr="0010613F">
        <w:rPr>
          <w:lang w:val="ru-RU"/>
        </w:rPr>
        <w:t xml:space="preserve"> [8-11]</w:t>
      </w:r>
      <w:r w:rsidRPr="00930DD9">
        <w:rPr>
          <w:lang w:val="uk-UA"/>
        </w:rPr>
        <w:t xml:space="preserve">, а також визначити унікальні функції, які можуть бути реалізовані в нашій системі. Серед найбільш популярних інструментів для аналізу та прогнозування акцій варто виділити такі платформи, як </w:t>
      </w:r>
      <w:proofErr w:type="spellStart"/>
      <w:r w:rsidRPr="00930DD9">
        <w:rPr>
          <w:lang w:val="uk-UA"/>
        </w:rPr>
        <w:t>Yahoo</w:t>
      </w:r>
      <w:proofErr w:type="spellEnd"/>
      <w:r w:rsidRPr="00930DD9">
        <w:rPr>
          <w:lang w:val="uk-UA"/>
        </w:rPr>
        <w:t xml:space="preserve"> </w:t>
      </w:r>
      <w:proofErr w:type="spellStart"/>
      <w:r w:rsidRPr="00930DD9">
        <w:rPr>
          <w:lang w:val="uk-UA"/>
        </w:rPr>
        <w:t>Finance</w:t>
      </w:r>
      <w:proofErr w:type="spellEnd"/>
      <w:r w:rsidRPr="00930DD9">
        <w:rPr>
          <w:lang w:val="uk-UA"/>
        </w:rPr>
        <w:t xml:space="preserve"> та </w:t>
      </w:r>
      <w:proofErr w:type="spellStart"/>
      <w:r w:rsidRPr="00930DD9">
        <w:rPr>
          <w:lang w:val="uk-UA"/>
        </w:rPr>
        <w:t>Freedom</w:t>
      </w:r>
      <w:proofErr w:type="spellEnd"/>
      <w:r w:rsidRPr="00930DD9">
        <w:rPr>
          <w:lang w:val="uk-UA"/>
        </w:rPr>
        <w:t xml:space="preserve"> </w:t>
      </w:r>
      <w:proofErr w:type="spellStart"/>
      <w:r w:rsidRPr="00930DD9">
        <w:rPr>
          <w:lang w:val="uk-UA"/>
        </w:rPr>
        <w:t>Broker</w:t>
      </w:r>
      <w:proofErr w:type="spellEnd"/>
      <w:r w:rsidRPr="00930DD9">
        <w:rPr>
          <w:lang w:val="uk-UA"/>
        </w:rPr>
        <w:t>.</w:t>
      </w:r>
    </w:p>
    <w:p w14:paraId="2F045B5A" w14:textId="77777777" w:rsidR="00930DD9" w:rsidRDefault="00930DD9" w:rsidP="00F17E91">
      <w:pPr>
        <w:pStyle w:val="6Journal-"/>
        <w:spacing w:line="240" w:lineRule="auto"/>
        <w:rPr>
          <w:lang w:val="uk-UA"/>
        </w:rPr>
      </w:pPr>
      <w:proofErr w:type="spellStart"/>
      <w:r w:rsidRPr="00930DD9">
        <w:rPr>
          <w:lang w:val="uk-UA"/>
        </w:rPr>
        <w:lastRenderedPageBreak/>
        <w:t>Yahoo</w:t>
      </w:r>
      <w:proofErr w:type="spellEnd"/>
      <w:r w:rsidRPr="00930DD9">
        <w:rPr>
          <w:lang w:val="uk-UA"/>
        </w:rPr>
        <w:t xml:space="preserve"> </w:t>
      </w:r>
      <w:proofErr w:type="spellStart"/>
      <w:r w:rsidRPr="00930DD9">
        <w:rPr>
          <w:lang w:val="uk-UA"/>
        </w:rPr>
        <w:t>Finance</w:t>
      </w:r>
      <w:proofErr w:type="spellEnd"/>
      <w:r w:rsidRPr="00930DD9">
        <w:rPr>
          <w:lang w:val="uk-UA"/>
        </w:rPr>
        <w:t xml:space="preserve"> (рис. 1) є одним із найвідоміших сервісів, який забезпечує доступ до фінансового аналізу та ринкових даних</w:t>
      </w:r>
      <w:r w:rsidR="0010613F" w:rsidRPr="00485C55">
        <w:rPr>
          <w:lang w:val="uk-UA"/>
        </w:rPr>
        <w:t xml:space="preserve"> [12-15]</w:t>
      </w:r>
      <w:r w:rsidRPr="00930DD9">
        <w:rPr>
          <w:lang w:val="uk-UA"/>
        </w:rPr>
        <w:t>.</w:t>
      </w:r>
    </w:p>
    <w:p w14:paraId="3FE2AA8C" w14:textId="77777777" w:rsidR="000F57ED" w:rsidRPr="00930DD9" w:rsidRDefault="000F57ED" w:rsidP="00F17E91">
      <w:pPr>
        <w:pStyle w:val="6Journal-"/>
        <w:spacing w:line="240" w:lineRule="auto"/>
        <w:rPr>
          <w:lang w:val="uk-UA"/>
        </w:rPr>
      </w:pPr>
    </w:p>
    <w:p w14:paraId="55316323" w14:textId="77777777" w:rsidR="00930DD9" w:rsidRPr="00930DD9" w:rsidRDefault="00106618" w:rsidP="00F17E91">
      <w:pPr>
        <w:pStyle w:val="6Journal-"/>
        <w:spacing w:line="240" w:lineRule="auto"/>
        <w:ind w:firstLine="0"/>
        <w:rPr>
          <w:lang w:val="uk-UA"/>
        </w:rPr>
      </w:pPr>
      <w:r w:rsidRPr="008D2F1D">
        <w:rPr>
          <w:noProof/>
          <w:lang w:val="uk-UA" w:eastAsia="uk-UA"/>
        </w:rPr>
        <w:drawing>
          <wp:inline distT="0" distB="0" distL="0" distR="0" wp14:anchorId="66B027D4" wp14:editId="0EF4D40C">
            <wp:extent cx="5589905" cy="3169920"/>
            <wp:effectExtent l="0" t="0" r="0" b="0"/>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597731" cy="3174358"/>
                    </a:xfrm>
                    <a:prstGeom prst="rect">
                      <a:avLst/>
                    </a:prstGeom>
                  </pic:spPr>
                </pic:pic>
              </a:graphicData>
            </a:graphic>
          </wp:inline>
        </w:drawing>
      </w:r>
    </w:p>
    <w:p w14:paraId="62B50E94" w14:textId="77777777" w:rsidR="00767F24" w:rsidRPr="008D2F1D" w:rsidRDefault="00767F24" w:rsidP="00F17E91">
      <w:pPr>
        <w:pStyle w:val="6Journal-"/>
        <w:spacing w:line="240" w:lineRule="auto"/>
        <w:ind w:firstLine="0"/>
        <w:jc w:val="center"/>
        <w:rPr>
          <w:lang w:val="uk-UA"/>
        </w:rPr>
      </w:pPr>
    </w:p>
    <w:p w14:paraId="56FD2DF0" w14:textId="77777777" w:rsidR="00BF528A" w:rsidRDefault="00BF528A" w:rsidP="00F17E91">
      <w:pPr>
        <w:pStyle w:val="6Journal-"/>
        <w:spacing w:line="240" w:lineRule="auto"/>
        <w:ind w:firstLine="0"/>
        <w:jc w:val="center"/>
        <w:rPr>
          <w:lang w:val="uk-UA"/>
        </w:rPr>
      </w:pPr>
      <w:r w:rsidRPr="00BF528A">
        <w:rPr>
          <w:lang w:val="uk-UA"/>
        </w:rPr>
        <w:t>Рис</w:t>
      </w:r>
      <w:r w:rsidR="00F17E91" w:rsidRPr="00F17E91">
        <w:rPr>
          <w:lang w:val="uk-UA"/>
        </w:rPr>
        <w:t>унок</w:t>
      </w:r>
      <w:r w:rsidR="00F17E91">
        <w:rPr>
          <w:lang w:val="uk-UA"/>
        </w:rPr>
        <w:t xml:space="preserve"> 1 –</w:t>
      </w:r>
      <w:r w:rsidRPr="00BF528A">
        <w:rPr>
          <w:lang w:val="uk-UA"/>
        </w:rPr>
        <w:t xml:space="preserve"> Інтерфейс</w:t>
      </w:r>
      <w:r w:rsidR="00F17E91">
        <w:rPr>
          <w:lang w:val="uk-UA"/>
        </w:rPr>
        <w:t xml:space="preserve"> </w:t>
      </w:r>
      <w:r w:rsidRPr="00BF528A">
        <w:rPr>
          <w:lang w:val="uk-UA"/>
        </w:rPr>
        <w:t xml:space="preserve"> головної сторінки </w:t>
      </w:r>
      <w:proofErr w:type="spellStart"/>
      <w:r w:rsidRPr="00BF528A">
        <w:rPr>
          <w:lang w:val="uk-UA"/>
        </w:rPr>
        <w:t>Yahoo</w:t>
      </w:r>
      <w:proofErr w:type="spellEnd"/>
      <w:r w:rsidRPr="00BF528A">
        <w:rPr>
          <w:lang w:val="uk-UA"/>
        </w:rPr>
        <w:t xml:space="preserve"> </w:t>
      </w:r>
      <w:proofErr w:type="spellStart"/>
      <w:r w:rsidRPr="00BF528A">
        <w:rPr>
          <w:lang w:val="uk-UA"/>
        </w:rPr>
        <w:t>Finance</w:t>
      </w:r>
      <w:proofErr w:type="spellEnd"/>
    </w:p>
    <w:p w14:paraId="49D838CA" w14:textId="77777777" w:rsidR="00F17E91" w:rsidRPr="00BF528A" w:rsidRDefault="00F17E91" w:rsidP="00F17E91">
      <w:pPr>
        <w:pStyle w:val="6Journal-"/>
        <w:spacing w:line="240" w:lineRule="auto"/>
        <w:ind w:firstLine="0"/>
        <w:jc w:val="center"/>
        <w:rPr>
          <w:lang w:val="uk-UA"/>
        </w:rPr>
      </w:pPr>
    </w:p>
    <w:p w14:paraId="070766BE" w14:textId="77777777" w:rsidR="00BF528A" w:rsidRPr="00BF528A" w:rsidRDefault="00BF528A" w:rsidP="00F17E91">
      <w:pPr>
        <w:pStyle w:val="6Journal-"/>
        <w:spacing w:line="240" w:lineRule="auto"/>
        <w:rPr>
          <w:lang w:val="uk-UA"/>
        </w:rPr>
      </w:pPr>
      <w:r w:rsidRPr="00BF528A">
        <w:rPr>
          <w:lang w:val="uk-UA"/>
        </w:rPr>
        <w:t xml:space="preserve">Переваги </w:t>
      </w:r>
      <w:proofErr w:type="spellStart"/>
      <w:r w:rsidRPr="00BF528A">
        <w:rPr>
          <w:lang w:val="uk-UA"/>
        </w:rPr>
        <w:t>Yahoo</w:t>
      </w:r>
      <w:proofErr w:type="spellEnd"/>
      <w:r w:rsidRPr="00BF528A">
        <w:rPr>
          <w:lang w:val="uk-UA"/>
        </w:rPr>
        <w:t xml:space="preserve"> </w:t>
      </w:r>
      <w:proofErr w:type="spellStart"/>
      <w:r w:rsidRPr="00BF528A">
        <w:rPr>
          <w:lang w:val="uk-UA"/>
        </w:rPr>
        <w:t>Finance</w:t>
      </w:r>
      <w:proofErr w:type="spellEnd"/>
      <w:r w:rsidRPr="00BF528A">
        <w:rPr>
          <w:lang w:val="uk-UA"/>
        </w:rPr>
        <w:t>:</w:t>
      </w:r>
    </w:p>
    <w:p w14:paraId="41FD33D5" w14:textId="77777777" w:rsidR="00BF528A" w:rsidRPr="00BF528A" w:rsidRDefault="00BF528A" w:rsidP="00F17E91">
      <w:pPr>
        <w:pStyle w:val="6Journal-"/>
        <w:spacing w:line="240" w:lineRule="auto"/>
        <w:rPr>
          <w:lang w:val="uk-UA"/>
        </w:rPr>
      </w:pPr>
      <w:r w:rsidRPr="008D2F1D">
        <w:rPr>
          <w:lang w:val="uk-UA"/>
        </w:rPr>
        <w:t xml:space="preserve">1. </w:t>
      </w:r>
      <w:r w:rsidRPr="00BF528A">
        <w:rPr>
          <w:lang w:val="uk-UA"/>
        </w:rPr>
        <w:t>Дані в реальному часі та історична інформація</w:t>
      </w:r>
      <w:r w:rsidRPr="008D2F1D">
        <w:rPr>
          <w:lang w:val="uk-UA"/>
        </w:rPr>
        <w:t>.</w:t>
      </w:r>
      <w:r w:rsidRPr="00BF528A">
        <w:rPr>
          <w:lang w:val="uk-UA"/>
        </w:rPr>
        <w:t xml:space="preserve"> Платформа надає доступ до поточних котирувань акцій, валют, облігацій та інших фінансових інструментів, а також до ретроспективних даних, що дозволяє проводити глибокий аналіз.</w:t>
      </w:r>
    </w:p>
    <w:p w14:paraId="29BA3DAF" w14:textId="77777777" w:rsidR="00BF528A" w:rsidRPr="00BF528A" w:rsidRDefault="00BF528A" w:rsidP="00F17E91">
      <w:pPr>
        <w:pStyle w:val="6Journal-"/>
        <w:spacing w:line="240" w:lineRule="auto"/>
        <w:rPr>
          <w:lang w:val="uk-UA"/>
        </w:rPr>
      </w:pPr>
      <w:r w:rsidRPr="008D2F1D">
        <w:rPr>
          <w:lang w:val="uk-UA"/>
        </w:rPr>
        <w:t xml:space="preserve">2. </w:t>
      </w:r>
      <w:r w:rsidRPr="00BF528A">
        <w:rPr>
          <w:lang w:val="uk-UA"/>
        </w:rPr>
        <w:t>Інтерактивні графіки</w:t>
      </w:r>
      <w:r w:rsidRPr="008D2F1D">
        <w:rPr>
          <w:lang w:val="uk-UA"/>
        </w:rPr>
        <w:t>.</w:t>
      </w:r>
      <w:r w:rsidRPr="00BF528A">
        <w:rPr>
          <w:lang w:val="uk-UA"/>
        </w:rPr>
        <w:t xml:space="preserve"> Можливість створення та аналізу графіків із різними часовими інтервалами та технічними індикаторами.</w:t>
      </w:r>
    </w:p>
    <w:p w14:paraId="68DD2B1A" w14:textId="77777777" w:rsidR="00BF528A" w:rsidRPr="00BF528A" w:rsidRDefault="00F96F26" w:rsidP="00F17E91">
      <w:pPr>
        <w:pStyle w:val="6Journal-"/>
        <w:spacing w:line="240" w:lineRule="auto"/>
        <w:rPr>
          <w:lang w:val="uk-UA"/>
        </w:rPr>
      </w:pPr>
      <w:r w:rsidRPr="008D2F1D">
        <w:rPr>
          <w:lang w:val="uk-UA"/>
        </w:rPr>
        <w:t xml:space="preserve">3. </w:t>
      </w:r>
      <w:r w:rsidR="00BF528A" w:rsidRPr="00BF528A">
        <w:rPr>
          <w:lang w:val="uk-UA"/>
        </w:rPr>
        <w:t>Новини та аналітика</w:t>
      </w:r>
      <w:r w:rsidRPr="008D2F1D">
        <w:rPr>
          <w:lang w:val="uk-UA"/>
        </w:rPr>
        <w:t>.</w:t>
      </w:r>
      <w:r w:rsidR="00BF528A" w:rsidRPr="00BF528A">
        <w:rPr>
          <w:lang w:val="uk-UA"/>
        </w:rPr>
        <w:t xml:space="preserve"> </w:t>
      </w:r>
      <w:proofErr w:type="spellStart"/>
      <w:r w:rsidR="00BF528A" w:rsidRPr="00BF528A">
        <w:rPr>
          <w:lang w:val="uk-UA"/>
        </w:rPr>
        <w:t>Yahoo</w:t>
      </w:r>
      <w:proofErr w:type="spellEnd"/>
      <w:r w:rsidR="00BF528A" w:rsidRPr="00BF528A">
        <w:rPr>
          <w:lang w:val="uk-UA"/>
        </w:rPr>
        <w:t xml:space="preserve"> </w:t>
      </w:r>
      <w:proofErr w:type="spellStart"/>
      <w:r w:rsidR="00BF528A" w:rsidRPr="00BF528A">
        <w:rPr>
          <w:lang w:val="uk-UA"/>
        </w:rPr>
        <w:t>Finance</w:t>
      </w:r>
      <w:proofErr w:type="spellEnd"/>
      <w:r w:rsidR="00BF528A" w:rsidRPr="00BF528A">
        <w:rPr>
          <w:lang w:val="uk-UA"/>
        </w:rPr>
        <w:t xml:space="preserve"> </w:t>
      </w:r>
      <w:proofErr w:type="spellStart"/>
      <w:r w:rsidR="00BF528A" w:rsidRPr="00BF528A">
        <w:rPr>
          <w:lang w:val="uk-UA"/>
        </w:rPr>
        <w:t>агрегує</w:t>
      </w:r>
      <w:proofErr w:type="spellEnd"/>
      <w:r w:rsidR="00BF528A" w:rsidRPr="00BF528A">
        <w:rPr>
          <w:lang w:val="uk-UA"/>
        </w:rPr>
        <w:t xml:space="preserve"> фінансові новини з багатьох джерел і пропонує власні аналітичні матеріали, що допомагають користувачам слідкувати за останніми ринковими тенденціями.</w:t>
      </w:r>
    </w:p>
    <w:p w14:paraId="07CB7E0F" w14:textId="77777777" w:rsidR="00BF528A" w:rsidRPr="00BF528A" w:rsidRDefault="00F96F26" w:rsidP="00F17E91">
      <w:pPr>
        <w:pStyle w:val="6Journal-"/>
        <w:spacing w:line="240" w:lineRule="auto"/>
        <w:rPr>
          <w:lang w:val="uk-UA"/>
        </w:rPr>
      </w:pPr>
      <w:r w:rsidRPr="008D2F1D">
        <w:rPr>
          <w:lang w:val="uk-UA"/>
        </w:rPr>
        <w:t xml:space="preserve">4. </w:t>
      </w:r>
      <w:r w:rsidR="00BF528A" w:rsidRPr="00BF528A">
        <w:rPr>
          <w:lang w:val="uk-UA"/>
        </w:rPr>
        <w:t>Портфоліо та списки спостереження</w:t>
      </w:r>
      <w:r w:rsidRPr="008D2F1D">
        <w:rPr>
          <w:lang w:val="uk-UA"/>
        </w:rPr>
        <w:t>.</w:t>
      </w:r>
      <w:r w:rsidR="00BF528A" w:rsidRPr="00BF528A">
        <w:rPr>
          <w:lang w:val="uk-UA"/>
        </w:rPr>
        <w:t xml:space="preserve"> Користувачі можуть формувати персоналізовані портфоліо та стежити за обраними активами через списки спостереження.</w:t>
      </w:r>
    </w:p>
    <w:p w14:paraId="24AFB15C" w14:textId="77777777" w:rsidR="00BF528A" w:rsidRPr="00BF528A" w:rsidRDefault="00F96F26" w:rsidP="00F17E91">
      <w:pPr>
        <w:pStyle w:val="6Journal-"/>
        <w:spacing w:line="240" w:lineRule="auto"/>
        <w:rPr>
          <w:lang w:val="uk-UA"/>
        </w:rPr>
      </w:pPr>
      <w:r w:rsidRPr="008D2F1D">
        <w:rPr>
          <w:lang w:val="uk-UA"/>
        </w:rPr>
        <w:t xml:space="preserve">5. </w:t>
      </w:r>
      <w:r w:rsidR="00BF528A" w:rsidRPr="00BF528A">
        <w:rPr>
          <w:lang w:val="uk-UA"/>
        </w:rPr>
        <w:t>Інструменти фундаментального аналізу</w:t>
      </w:r>
      <w:r w:rsidRPr="008D2F1D">
        <w:rPr>
          <w:lang w:val="uk-UA"/>
        </w:rPr>
        <w:t>.</w:t>
      </w:r>
      <w:r w:rsidR="00BF528A" w:rsidRPr="00BF528A">
        <w:rPr>
          <w:lang w:val="uk-UA"/>
        </w:rPr>
        <w:t xml:space="preserve"> Платформа надає фінансові звіти компаній, такі як баланси, звіти про доходи та грошові потоки, що сприяє проведенню детального фундаментального аналізу.</w:t>
      </w:r>
    </w:p>
    <w:p w14:paraId="0333DAD6" w14:textId="77777777" w:rsidR="00BF528A" w:rsidRPr="00BF528A" w:rsidRDefault="00BF528A" w:rsidP="00F17E91">
      <w:pPr>
        <w:pStyle w:val="6Journal-"/>
        <w:spacing w:line="240" w:lineRule="auto"/>
        <w:rPr>
          <w:lang w:val="uk-UA"/>
        </w:rPr>
      </w:pPr>
      <w:r w:rsidRPr="00BF528A">
        <w:rPr>
          <w:lang w:val="uk-UA"/>
        </w:rPr>
        <w:t xml:space="preserve">Недоліки </w:t>
      </w:r>
      <w:proofErr w:type="spellStart"/>
      <w:r w:rsidRPr="00BF528A">
        <w:rPr>
          <w:lang w:val="uk-UA"/>
        </w:rPr>
        <w:t>Yahoo</w:t>
      </w:r>
      <w:proofErr w:type="spellEnd"/>
      <w:r w:rsidRPr="00BF528A">
        <w:rPr>
          <w:lang w:val="uk-UA"/>
        </w:rPr>
        <w:t xml:space="preserve"> </w:t>
      </w:r>
      <w:proofErr w:type="spellStart"/>
      <w:r w:rsidRPr="00BF528A">
        <w:rPr>
          <w:lang w:val="uk-UA"/>
        </w:rPr>
        <w:t>Finance</w:t>
      </w:r>
      <w:proofErr w:type="spellEnd"/>
      <w:r w:rsidRPr="00BF528A">
        <w:rPr>
          <w:lang w:val="uk-UA"/>
        </w:rPr>
        <w:t>:</w:t>
      </w:r>
    </w:p>
    <w:p w14:paraId="775EF0FF" w14:textId="77777777" w:rsidR="00BF528A" w:rsidRPr="00BF528A" w:rsidRDefault="005362BB" w:rsidP="00F17E91">
      <w:pPr>
        <w:pStyle w:val="6Journal-"/>
        <w:spacing w:line="240" w:lineRule="auto"/>
        <w:rPr>
          <w:lang w:val="uk-UA"/>
        </w:rPr>
      </w:pPr>
      <w:r w:rsidRPr="008D2F1D">
        <w:rPr>
          <w:lang w:val="uk-UA"/>
        </w:rPr>
        <w:t xml:space="preserve">1. </w:t>
      </w:r>
      <w:r w:rsidR="00BF528A" w:rsidRPr="00BF528A">
        <w:rPr>
          <w:lang w:val="uk-UA"/>
        </w:rPr>
        <w:t>Обмежена функціональність для професіоналів</w:t>
      </w:r>
      <w:r w:rsidRPr="008D2F1D">
        <w:rPr>
          <w:lang w:val="uk-UA"/>
        </w:rPr>
        <w:t>.</w:t>
      </w:r>
      <w:r w:rsidR="00BF528A" w:rsidRPr="00BF528A">
        <w:rPr>
          <w:lang w:val="uk-UA"/>
        </w:rPr>
        <w:t xml:space="preserve"> Платформа поступається спеціалізованим аналітичним системам за глибиною функцій, що може бути недоліком для досвідчених </w:t>
      </w:r>
      <w:proofErr w:type="spellStart"/>
      <w:r w:rsidR="00BF528A" w:rsidRPr="00BF528A">
        <w:rPr>
          <w:lang w:val="uk-UA"/>
        </w:rPr>
        <w:t>трейдерів</w:t>
      </w:r>
      <w:proofErr w:type="spellEnd"/>
      <w:r w:rsidR="00BF528A" w:rsidRPr="00BF528A">
        <w:rPr>
          <w:lang w:val="uk-UA"/>
        </w:rPr>
        <w:t>.</w:t>
      </w:r>
    </w:p>
    <w:p w14:paraId="10505BC1" w14:textId="77777777" w:rsidR="00BF528A" w:rsidRPr="00BF528A" w:rsidRDefault="005362BB" w:rsidP="00F17E91">
      <w:pPr>
        <w:pStyle w:val="6Journal-"/>
        <w:spacing w:line="240" w:lineRule="auto"/>
        <w:rPr>
          <w:lang w:val="uk-UA"/>
        </w:rPr>
      </w:pPr>
      <w:r w:rsidRPr="008D2F1D">
        <w:rPr>
          <w:lang w:val="uk-UA"/>
        </w:rPr>
        <w:t xml:space="preserve">2. </w:t>
      </w:r>
      <w:r w:rsidR="00BF528A" w:rsidRPr="00BF528A">
        <w:rPr>
          <w:lang w:val="uk-UA"/>
        </w:rPr>
        <w:t>Затримки у відображенні даних</w:t>
      </w:r>
      <w:r w:rsidRPr="008D2F1D">
        <w:rPr>
          <w:lang w:val="uk-UA"/>
        </w:rPr>
        <w:t>.</w:t>
      </w:r>
      <w:r w:rsidR="00BF528A" w:rsidRPr="00BF528A">
        <w:rPr>
          <w:lang w:val="uk-UA"/>
        </w:rPr>
        <w:t xml:space="preserve"> Дані в реальному часі можуть оновлюватися із затримкою, що критично для активних </w:t>
      </w:r>
      <w:proofErr w:type="spellStart"/>
      <w:r w:rsidR="00BF528A" w:rsidRPr="00BF528A">
        <w:rPr>
          <w:lang w:val="uk-UA"/>
        </w:rPr>
        <w:t>трейдерів</w:t>
      </w:r>
      <w:proofErr w:type="spellEnd"/>
      <w:r w:rsidR="00BF528A" w:rsidRPr="00BF528A">
        <w:rPr>
          <w:lang w:val="uk-UA"/>
        </w:rPr>
        <w:t>.</w:t>
      </w:r>
    </w:p>
    <w:p w14:paraId="75DCC1EB" w14:textId="77777777" w:rsidR="00BF528A" w:rsidRPr="00BF528A" w:rsidRDefault="005362BB" w:rsidP="00F17E91">
      <w:pPr>
        <w:pStyle w:val="6Journal-"/>
        <w:spacing w:line="240" w:lineRule="auto"/>
        <w:rPr>
          <w:lang w:val="uk-UA"/>
        </w:rPr>
      </w:pPr>
      <w:r w:rsidRPr="008D2F1D">
        <w:rPr>
          <w:lang w:val="uk-UA"/>
        </w:rPr>
        <w:t xml:space="preserve">3. </w:t>
      </w:r>
      <w:r w:rsidR="00BF528A" w:rsidRPr="00BF528A">
        <w:rPr>
          <w:lang w:val="uk-UA"/>
        </w:rPr>
        <w:t>Реклама у безкоштовній версії</w:t>
      </w:r>
      <w:r w:rsidRPr="008D2F1D">
        <w:rPr>
          <w:lang w:val="uk-UA"/>
        </w:rPr>
        <w:t>.</w:t>
      </w:r>
      <w:r w:rsidR="00BF528A" w:rsidRPr="00BF528A">
        <w:rPr>
          <w:lang w:val="uk-UA"/>
        </w:rPr>
        <w:t xml:space="preserve"> Наявність реклами може знижувати зручність використання, а розширені функції доступні лише за підпискою.</w:t>
      </w:r>
    </w:p>
    <w:p w14:paraId="3108472A" w14:textId="77777777" w:rsidR="00BF528A" w:rsidRPr="00BF528A" w:rsidRDefault="005362BB" w:rsidP="00F17E91">
      <w:pPr>
        <w:pStyle w:val="6Journal-"/>
        <w:spacing w:line="240" w:lineRule="auto"/>
        <w:rPr>
          <w:lang w:val="uk-UA"/>
        </w:rPr>
      </w:pPr>
      <w:r w:rsidRPr="008D2F1D">
        <w:rPr>
          <w:lang w:val="uk-UA"/>
        </w:rPr>
        <w:t xml:space="preserve">4. </w:t>
      </w:r>
      <w:r w:rsidR="00BF528A" w:rsidRPr="00BF528A">
        <w:rPr>
          <w:lang w:val="uk-UA"/>
        </w:rPr>
        <w:t xml:space="preserve">Обмежена </w:t>
      </w:r>
      <w:proofErr w:type="spellStart"/>
      <w:r w:rsidR="00BF528A" w:rsidRPr="00BF528A">
        <w:rPr>
          <w:lang w:val="uk-UA"/>
        </w:rPr>
        <w:t>кастомізація</w:t>
      </w:r>
      <w:proofErr w:type="spellEnd"/>
      <w:r w:rsidR="00BF528A" w:rsidRPr="00BF528A">
        <w:rPr>
          <w:lang w:val="uk-UA"/>
        </w:rPr>
        <w:t xml:space="preserve"> та підтримка: Інтерфейс платформи менш адаптивний у порівнянні з іншими професійними інструментами, а підтримка користувачів може бути недостатньо розвиненою.</w:t>
      </w:r>
    </w:p>
    <w:p w14:paraId="259ED43A" w14:textId="77777777" w:rsidR="00BF528A" w:rsidRPr="00BF528A" w:rsidRDefault="00BF528A" w:rsidP="00F17E91">
      <w:pPr>
        <w:pStyle w:val="6Journal-"/>
        <w:spacing w:line="240" w:lineRule="auto"/>
        <w:rPr>
          <w:lang w:val="uk-UA"/>
        </w:rPr>
      </w:pPr>
      <w:proofErr w:type="spellStart"/>
      <w:r w:rsidRPr="00BF528A">
        <w:rPr>
          <w:lang w:val="uk-UA"/>
        </w:rPr>
        <w:t>Freedom</w:t>
      </w:r>
      <w:proofErr w:type="spellEnd"/>
      <w:r w:rsidRPr="00BF528A">
        <w:rPr>
          <w:lang w:val="uk-UA"/>
        </w:rPr>
        <w:t xml:space="preserve"> </w:t>
      </w:r>
      <w:proofErr w:type="spellStart"/>
      <w:r w:rsidRPr="00BF528A">
        <w:rPr>
          <w:lang w:val="uk-UA"/>
        </w:rPr>
        <w:t>Broker</w:t>
      </w:r>
      <w:proofErr w:type="spellEnd"/>
      <w:r w:rsidRPr="00BF528A">
        <w:rPr>
          <w:lang w:val="uk-UA"/>
        </w:rPr>
        <w:t xml:space="preserve"> — це брокерська платформа</w:t>
      </w:r>
      <w:r w:rsidR="002410E1" w:rsidRPr="008D2F1D">
        <w:rPr>
          <w:lang w:val="uk-UA"/>
        </w:rPr>
        <w:t xml:space="preserve"> </w:t>
      </w:r>
      <w:r w:rsidR="002410E1" w:rsidRPr="00930DD9">
        <w:rPr>
          <w:lang w:val="uk-UA"/>
        </w:rPr>
        <w:t xml:space="preserve">(рис. </w:t>
      </w:r>
      <w:r w:rsidR="002410E1" w:rsidRPr="008D2F1D">
        <w:rPr>
          <w:lang w:val="uk-UA"/>
        </w:rPr>
        <w:t>2</w:t>
      </w:r>
      <w:r w:rsidR="002410E1" w:rsidRPr="00930DD9">
        <w:rPr>
          <w:lang w:val="uk-UA"/>
        </w:rPr>
        <w:t>)</w:t>
      </w:r>
      <w:r w:rsidRPr="00BF528A">
        <w:rPr>
          <w:lang w:val="uk-UA"/>
        </w:rPr>
        <w:t xml:space="preserve">, яка пропонує широкий набір послуг для інвесторів і </w:t>
      </w:r>
      <w:proofErr w:type="spellStart"/>
      <w:r w:rsidRPr="00BF528A">
        <w:rPr>
          <w:lang w:val="uk-UA"/>
        </w:rPr>
        <w:t>трейдерів</w:t>
      </w:r>
      <w:proofErr w:type="spellEnd"/>
      <w:r w:rsidR="0010613F" w:rsidRPr="00485C55">
        <w:rPr>
          <w:lang w:val="uk-UA"/>
        </w:rPr>
        <w:t xml:space="preserve"> [16-19]</w:t>
      </w:r>
      <w:r w:rsidRPr="00BF528A">
        <w:rPr>
          <w:lang w:val="uk-UA"/>
        </w:rPr>
        <w:t>, включаючи управління активами, доступ до міжнародних ринків і аналітичні інструменти для прийняття зважених рішень.</w:t>
      </w:r>
    </w:p>
    <w:p w14:paraId="594070DD" w14:textId="77777777" w:rsidR="00106618" w:rsidRPr="008D2F1D" w:rsidRDefault="00F17ADC" w:rsidP="00F17E91">
      <w:pPr>
        <w:ind w:left="360" w:firstLine="348"/>
        <w:jc w:val="center"/>
        <w:rPr>
          <w:b/>
          <w:sz w:val="20"/>
          <w:szCs w:val="20"/>
          <w:lang w:val="uk-UA"/>
        </w:rPr>
      </w:pPr>
      <w:r w:rsidRPr="008D2F1D">
        <w:rPr>
          <w:noProof/>
          <w:lang w:val="uk-UA" w:eastAsia="uk-UA"/>
        </w:rPr>
        <w:lastRenderedPageBreak/>
        <w:drawing>
          <wp:inline distT="0" distB="0" distL="0" distR="0" wp14:anchorId="617796A4" wp14:editId="43DAF9F4">
            <wp:extent cx="5045829" cy="3228975"/>
            <wp:effectExtent l="0" t="0" r="254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51551" cy="3232637"/>
                    </a:xfrm>
                    <a:prstGeom prst="rect">
                      <a:avLst/>
                    </a:prstGeom>
                  </pic:spPr>
                </pic:pic>
              </a:graphicData>
            </a:graphic>
          </wp:inline>
        </w:drawing>
      </w:r>
    </w:p>
    <w:p w14:paraId="1836A62E" w14:textId="77777777" w:rsidR="009F1E76" w:rsidRPr="008D2F1D" w:rsidRDefault="009F1E76" w:rsidP="00F17E91">
      <w:pPr>
        <w:pStyle w:val="6Journal-"/>
        <w:spacing w:line="240" w:lineRule="auto"/>
        <w:ind w:firstLine="0"/>
        <w:jc w:val="center"/>
        <w:rPr>
          <w:lang w:val="uk-UA"/>
        </w:rPr>
      </w:pPr>
    </w:p>
    <w:p w14:paraId="0391E8AA" w14:textId="77777777" w:rsidR="005362BB" w:rsidRPr="00BF528A" w:rsidRDefault="005362BB" w:rsidP="00F17E91">
      <w:pPr>
        <w:pStyle w:val="6Journal-"/>
        <w:spacing w:line="240" w:lineRule="auto"/>
        <w:ind w:firstLine="0"/>
        <w:jc w:val="center"/>
        <w:rPr>
          <w:lang w:val="uk-UA"/>
        </w:rPr>
      </w:pPr>
      <w:r w:rsidRPr="00BF528A">
        <w:rPr>
          <w:lang w:val="uk-UA"/>
        </w:rPr>
        <w:t>Рис</w:t>
      </w:r>
      <w:r w:rsidR="00F17E91">
        <w:rPr>
          <w:lang w:val="uk-UA"/>
        </w:rPr>
        <w:t>унок</w:t>
      </w:r>
      <w:r w:rsidRPr="00BF528A">
        <w:rPr>
          <w:lang w:val="uk-UA"/>
        </w:rPr>
        <w:t xml:space="preserve"> 2</w:t>
      </w:r>
      <w:r w:rsidR="00F17E91">
        <w:rPr>
          <w:lang w:val="uk-UA"/>
        </w:rPr>
        <w:t xml:space="preserve"> – </w:t>
      </w:r>
      <w:r w:rsidRPr="00BF528A">
        <w:rPr>
          <w:lang w:val="uk-UA"/>
        </w:rPr>
        <w:t>Інтерфейс</w:t>
      </w:r>
      <w:r w:rsidR="00F17E91">
        <w:rPr>
          <w:lang w:val="uk-UA"/>
        </w:rPr>
        <w:t xml:space="preserve"> </w:t>
      </w:r>
      <w:r w:rsidRPr="00BF528A">
        <w:rPr>
          <w:lang w:val="uk-UA"/>
        </w:rPr>
        <w:t xml:space="preserve"> головної сторінки </w:t>
      </w:r>
      <w:proofErr w:type="spellStart"/>
      <w:r w:rsidRPr="00BF528A">
        <w:rPr>
          <w:lang w:val="uk-UA"/>
        </w:rPr>
        <w:t>Freedom</w:t>
      </w:r>
      <w:proofErr w:type="spellEnd"/>
      <w:r w:rsidRPr="00BF528A">
        <w:rPr>
          <w:lang w:val="uk-UA"/>
        </w:rPr>
        <w:t xml:space="preserve"> </w:t>
      </w:r>
      <w:proofErr w:type="spellStart"/>
      <w:r w:rsidRPr="00BF528A">
        <w:rPr>
          <w:lang w:val="uk-UA"/>
        </w:rPr>
        <w:t>Broker</w:t>
      </w:r>
      <w:proofErr w:type="spellEnd"/>
    </w:p>
    <w:p w14:paraId="0F976CD8" w14:textId="77777777" w:rsidR="00106618" w:rsidRPr="008D2F1D" w:rsidRDefault="00106618" w:rsidP="00F17E91">
      <w:pPr>
        <w:ind w:left="360" w:firstLine="348"/>
        <w:jc w:val="center"/>
        <w:rPr>
          <w:b/>
          <w:sz w:val="20"/>
          <w:szCs w:val="20"/>
          <w:lang w:val="uk-UA"/>
        </w:rPr>
      </w:pPr>
    </w:p>
    <w:p w14:paraId="3F375EF4" w14:textId="77777777" w:rsidR="006B23A7" w:rsidRPr="006B23A7" w:rsidRDefault="006B23A7" w:rsidP="00F17E91">
      <w:pPr>
        <w:pStyle w:val="6Journal-"/>
        <w:spacing w:line="240" w:lineRule="auto"/>
        <w:rPr>
          <w:lang w:val="uk-UA"/>
        </w:rPr>
      </w:pPr>
      <w:r w:rsidRPr="006B23A7">
        <w:rPr>
          <w:lang w:val="uk-UA"/>
        </w:rPr>
        <w:t xml:space="preserve">Переваги </w:t>
      </w:r>
      <w:proofErr w:type="spellStart"/>
      <w:r w:rsidRPr="006B23A7">
        <w:rPr>
          <w:lang w:val="uk-UA"/>
        </w:rPr>
        <w:t>Freedom</w:t>
      </w:r>
      <w:proofErr w:type="spellEnd"/>
      <w:r w:rsidRPr="006B23A7">
        <w:rPr>
          <w:lang w:val="uk-UA"/>
        </w:rPr>
        <w:t xml:space="preserve"> </w:t>
      </w:r>
      <w:proofErr w:type="spellStart"/>
      <w:r w:rsidRPr="006B23A7">
        <w:rPr>
          <w:lang w:val="uk-UA"/>
        </w:rPr>
        <w:t>Broker</w:t>
      </w:r>
      <w:proofErr w:type="spellEnd"/>
      <w:r w:rsidRPr="006B23A7">
        <w:rPr>
          <w:lang w:val="uk-UA"/>
        </w:rPr>
        <w:t>:</w:t>
      </w:r>
    </w:p>
    <w:p w14:paraId="4A42913B" w14:textId="77777777" w:rsidR="006B23A7" w:rsidRPr="006B23A7" w:rsidRDefault="006B23A7" w:rsidP="00F17E91">
      <w:pPr>
        <w:pStyle w:val="6Journal-"/>
        <w:spacing w:line="240" w:lineRule="auto"/>
        <w:rPr>
          <w:lang w:val="uk-UA"/>
        </w:rPr>
      </w:pPr>
      <w:r w:rsidRPr="008D2F1D">
        <w:rPr>
          <w:lang w:val="uk-UA"/>
        </w:rPr>
        <w:t xml:space="preserve">1. </w:t>
      </w:r>
      <w:r w:rsidRPr="006B23A7">
        <w:rPr>
          <w:lang w:val="uk-UA"/>
        </w:rPr>
        <w:t>Широкий вибір фінансових інструментів</w:t>
      </w:r>
      <w:r w:rsidR="00DF3BC8" w:rsidRPr="008D2F1D">
        <w:rPr>
          <w:lang w:val="uk-UA"/>
        </w:rPr>
        <w:t>.</w:t>
      </w:r>
      <w:r w:rsidRPr="006B23A7">
        <w:rPr>
          <w:lang w:val="uk-UA"/>
        </w:rPr>
        <w:t xml:space="preserve"> Платформа забезпечує доступ до торгівлі акціями, облігаціями, валютами, ф’ючерсами та іншими інструментами на різноманітних ринках.</w:t>
      </w:r>
    </w:p>
    <w:p w14:paraId="76CA4F0F" w14:textId="77777777" w:rsidR="006B23A7" w:rsidRPr="006B23A7" w:rsidRDefault="00DF3BC8" w:rsidP="00F17E91">
      <w:pPr>
        <w:pStyle w:val="6Journal-"/>
        <w:spacing w:line="240" w:lineRule="auto"/>
        <w:rPr>
          <w:lang w:val="uk-UA"/>
        </w:rPr>
      </w:pPr>
      <w:r w:rsidRPr="008D2F1D">
        <w:rPr>
          <w:lang w:val="uk-UA"/>
        </w:rPr>
        <w:t xml:space="preserve">2. </w:t>
      </w:r>
      <w:r w:rsidR="006B23A7" w:rsidRPr="006B23A7">
        <w:rPr>
          <w:lang w:val="uk-UA"/>
        </w:rPr>
        <w:t>Розвинені аналітичні можливості</w:t>
      </w:r>
      <w:r w:rsidRPr="008D2F1D">
        <w:rPr>
          <w:lang w:val="uk-UA"/>
        </w:rPr>
        <w:t>.</w:t>
      </w:r>
      <w:r w:rsidR="006B23A7" w:rsidRPr="006B23A7">
        <w:rPr>
          <w:lang w:val="uk-UA"/>
        </w:rPr>
        <w:t xml:space="preserve"> </w:t>
      </w:r>
      <w:proofErr w:type="spellStart"/>
      <w:r w:rsidR="006B23A7" w:rsidRPr="006B23A7">
        <w:rPr>
          <w:lang w:val="uk-UA"/>
        </w:rPr>
        <w:t>Freedom</w:t>
      </w:r>
      <w:proofErr w:type="spellEnd"/>
      <w:r w:rsidR="006B23A7" w:rsidRPr="006B23A7">
        <w:rPr>
          <w:lang w:val="uk-UA"/>
        </w:rPr>
        <w:t xml:space="preserve"> </w:t>
      </w:r>
      <w:proofErr w:type="spellStart"/>
      <w:r w:rsidR="006B23A7" w:rsidRPr="006B23A7">
        <w:rPr>
          <w:lang w:val="uk-UA"/>
        </w:rPr>
        <w:t>Broker</w:t>
      </w:r>
      <w:proofErr w:type="spellEnd"/>
      <w:r w:rsidR="006B23A7" w:rsidRPr="006B23A7">
        <w:rPr>
          <w:lang w:val="uk-UA"/>
        </w:rPr>
        <w:t xml:space="preserve"> пропонує інструменти для технічного та фундаментального аналізу, зокрема графіки, індикатори й додаткові засоби для прийняття обґрунтованих інвестиційних рішень.</w:t>
      </w:r>
    </w:p>
    <w:p w14:paraId="4A47EF5B" w14:textId="77777777" w:rsidR="006B23A7" w:rsidRPr="006B23A7" w:rsidRDefault="00DF3BC8" w:rsidP="00F17E91">
      <w:pPr>
        <w:pStyle w:val="6Journal-"/>
        <w:spacing w:line="240" w:lineRule="auto"/>
        <w:rPr>
          <w:lang w:val="uk-UA"/>
        </w:rPr>
      </w:pPr>
      <w:r w:rsidRPr="008D2F1D">
        <w:rPr>
          <w:lang w:val="uk-UA"/>
        </w:rPr>
        <w:t xml:space="preserve">3. </w:t>
      </w:r>
      <w:r w:rsidR="006B23A7" w:rsidRPr="006B23A7">
        <w:rPr>
          <w:lang w:val="uk-UA"/>
        </w:rPr>
        <w:t>Мобільний доступ</w:t>
      </w:r>
      <w:r w:rsidRPr="008D2F1D">
        <w:rPr>
          <w:lang w:val="uk-UA"/>
        </w:rPr>
        <w:t>.</w:t>
      </w:r>
      <w:r w:rsidR="006B23A7" w:rsidRPr="006B23A7">
        <w:rPr>
          <w:lang w:val="uk-UA"/>
        </w:rPr>
        <w:t xml:space="preserve"> Зручний мобільний додаток дозволяє користувачам управляти інвестиціями та здійснювати торгівлю в будь-який час і з будь-якого місця.</w:t>
      </w:r>
    </w:p>
    <w:p w14:paraId="44B6481B" w14:textId="77777777" w:rsidR="006B23A7" w:rsidRPr="006B23A7" w:rsidRDefault="00DF3BC8" w:rsidP="00F17E91">
      <w:pPr>
        <w:pStyle w:val="6Journal-"/>
        <w:spacing w:line="240" w:lineRule="auto"/>
        <w:rPr>
          <w:lang w:val="uk-UA"/>
        </w:rPr>
      </w:pPr>
      <w:r w:rsidRPr="008D2F1D">
        <w:rPr>
          <w:lang w:val="uk-UA"/>
        </w:rPr>
        <w:t xml:space="preserve">4. </w:t>
      </w:r>
      <w:r w:rsidR="006B23A7" w:rsidRPr="006B23A7">
        <w:rPr>
          <w:lang w:val="uk-UA"/>
        </w:rPr>
        <w:t>Актуальні новини та огляди</w:t>
      </w:r>
      <w:r w:rsidR="0089440F" w:rsidRPr="008D2F1D">
        <w:rPr>
          <w:lang w:val="uk-UA"/>
        </w:rPr>
        <w:t>.</w:t>
      </w:r>
      <w:r w:rsidR="006B23A7" w:rsidRPr="006B23A7">
        <w:rPr>
          <w:lang w:val="uk-UA"/>
        </w:rPr>
        <w:t xml:space="preserve"> Платформа надає доступ до останніх новин ринку та аналітичних матеріалів, що допомагають залишатися в курсі ринкових подій.</w:t>
      </w:r>
    </w:p>
    <w:p w14:paraId="1FF909AE" w14:textId="77777777" w:rsidR="006B23A7" w:rsidRPr="006B23A7" w:rsidRDefault="0089440F" w:rsidP="00F17E91">
      <w:pPr>
        <w:pStyle w:val="6Journal-"/>
        <w:spacing w:line="240" w:lineRule="auto"/>
        <w:rPr>
          <w:lang w:val="uk-UA"/>
        </w:rPr>
      </w:pPr>
      <w:r w:rsidRPr="008D2F1D">
        <w:rPr>
          <w:lang w:val="uk-UA"/>
        </w:rPr>
        <w:t xml:space="preserve">5. </w:t>
      </w:r>
      <w:r w:rsidR="006B23A7" w:rsidRPr="006B23A7">
        <w:rPr>
          <w:lang w:val="uk-UA"/>
        </w:rPr>
        <w:t>Клієнтська підтримка</w:t>
      </w:r>
      <w:r w:rsidRPr="008D2F1D">
        <w:rPr>
          <w:lang w:val="uk-UA"/>
        </w:rPr>
        <w:t>.</w:t>
      </w:r>
      <w:r w:rsidR="006B23A7" w:rsidRPr="006B23A7">
        <w:rPr>
          <w:lang w:val="uk-UA"/>
        </w:rPr>
        <w:t xml:space="preserve"> </w:t>
      </w:r>
      <w:proofErr w:type="spellStart"/>
      <w:r w:rsidR="006B23A7" w:rsidRPr="006B23A7">
        <w:rPr>
          <w:lang w:val="uk-UA"/>
        </w:rPr>
        <w:t>Freedom</w:t>
      </w:r>
      <w:proofErr w:type="spellEnd"/>
      <w:r w:rsidR="006B23A7" w:rsidRPr="006B23A7">
        <w:rPr>
          <w:lang w:val="uk-UA"/>
        </w:rPr>
        <w:t xml:space="preserve"> </w:t>
      </w:r>
      <w:proofErr w:type="spellStart"/>
      <w:r w:rsidR="006B23A7" w:rsidRPr="006B23A7">
        <w:rPr>
          <w:lang w:val="uk-UA"/>
        </w:rPr>
        <w:t>Broker</w:t>
      </w:r>
      <w:proofErr w:type="spellEnd"/>
      <w:r w:rsidR="006B23A7" w:rsidRPr="006B23A7">
        <w:rPr>
          <w:lang w:val="uk-UA"/>
        </w:rPr>
        <w:t xml:space="preserve"> пропонує якісну підтримку користувачів, включаючи навчальні ресурси й консультації для початківців та досвідчених </w:t>
      </w:r>
      <w:proofErr w:type="spellStart"/>
      <w:r w:rsidR="006B23A7" w:rsidRPr="006B23A7">
        <w:rPr>
          <w:lang w:val="uk-UA"/>
        </w:rPr>
        <w:t>трейдерів</w:t>
      </w:r>
      <w:proofErr w:type="spellEnd"/>
      <w:r w:rsidR="006B23A7" w:rsidRPr="006B23A7">
        <w:rPr>
          <w:lang w:val="uk-UA"/>
        </w:rPr>
        <w:t>.</w:t>
      </w:r>
    </w:p>
    <w:p w14:paraId="2FF511D5" w14:textId="77777777" w:rsidR="006B23A7" w:rsidRPr="006B23A7" w:rsidRDefault="006B23A7" w:rsidP="00F17E91">
      <w:pPr>
        <w:pStyle w:val="6Journal-"/>
        <w:spacing w:line="240" w:lineRule="auto"/>
        <w:rPr>
          <w:lang w:val="uk-UA"/>
        </w:rPr>
      </w:pPr>
      <w:r w:rsidRPr="006B23A7">
        <w:rPr>
          <w:lang w:val="uk-UA"/>
        </w:rPr>
        <w:t xml:space="preserve">Недоліки </w:t>
      </w:r>
      <w:proofErr w:type="spellStart"/>
      <w:r w:rsidRPr="006B23A7">
        <w:rPr>
          <w:lang w:val="uk-UA"/>
        </w:rPr>
        <w:t>Freedom</w:t>
      </w:r>
      <w:proofErr w:type="spellEnd"/>
      <w:r w:rsidRPr="006B23A7">
        <w:rPr>
          <w:lang w:val="uk-UA"/>
        </w:rPr>
        <w:t xml:space="preserve"> </w:t>
      </w:r>
      <w:proofErr w:type="spellStart"/>
      <w:r w:rsidRPr="006B23A7">
        <w:rPr>
          <w:lang w:val="uk-UA"/>
        </w:rPr>
        <w:t>Broker</w:t>
      </w:r>
      <w:proofErr w:type="spellEnd"/>
      <w:r w:rsidRPr="006B23A7">
        <w:rPr>
          <w:lang w:val="uk-UA"/>
        </w:rPr>
        <w:t>:</w:t>
      </w:r>
    </w:p>
    <w:p w14:paraId="67B9E601" w14:textId="77777777" w:rsidR="006B23A7" w:rsidRPr="006B23A7" w:rsidRDefault="000715C9" w:rsidP="00F17E91">
      <w:pPr>
        <w:pStyle w:val="6Journal-"/>
        <w:spacing w:line="240" w:lineRule="auto"/>
        <w:rPr>
          <w:lang w:val="uk-UA"/>
        </w:rPr>
      </w:pPr>
      <w:r w:rsidRPr="008D2F1D">
        <w:rPr>
          <w:lang w:val="uk-UA"/>
        </w:rPr>
        <w:t xml:space="preserve">1. </w:t>
      </w:r>
      <w:r w:rsidR="006B23A7" w:rsidRPr="006B23A7">
        <w:rPr>
          <w:lang w:val="uk-UA"/>
        </w:rPr>
        <w:t>Витрати на обслуговування</w:t>
      </w:r>
      <w:r w:rsidRPr="008D2F1D">
        <w:rPr>
          <w:lang w:val="uk-UA"/>
        </w:rPr>
        <w:t>.</w:t>
      </w:r>
      <w:r w:rsidR="006B23A7" w:rsidRPr="006B23A7">
        <w:rPr>
          <w:lang w:val="uk-UA"/>
        </w:rPr>
        <w:t xml:space="preserve"> Комісійні збори та інші витрати можуть бути вищими, ніж у деяких конкурентів, що впливає на загальний дохід від інвестицій.</w:t>
      </w:r>
    </w:p>
    <w:p w14:paraId="61B99518" w14:textId="77777777" w:rsidR="006B23A7" w:rsidRPr="006B23A7" w:rsidRDefault="000715C9" w:rsidP="00F17E91">
      <w:pPr>
        <w:pStyle w:val="6Journal-"/>
        <w:spacing w:line="240" w:lineRule="auto"/>
        <w:rPr>
          <w:lang w:val="uk-UA"/>
        </w:rPr>
      </w:pPr>
      <w:r w:rsidRPr="008D2F1D">
        <w:rPr>
          <w:lang w:val="uk-UA"/>
        </w:rPr>
        <w:t xml:space="preserve">2. </w:t>
      </w:r>
      <w:r w:rsidR="006B23A7" w:rsidRPr="006B23A7">
        <w:rPr>
          <w:lang w:val="uk-UA"/>
        </w:rPr>
        <w:t>Обмежений доступ до міжнародних ринків</w:t>
      </w:r>
      <w:r w:rsidRPr="008D2F1D">
        <w:rPr>
          <w:lang w:val="uk-UA"/>
        </w:rPr>
        <w:t>.</w:t>
      </w:r>
      <w:r w:rsidR="006B23A7" w:rsidRPr="006B23A7">
        <w:rPr>
          <w:lang w:val="uk-UA"/>
        </w:rPr>
        <w:t xml:space="preserve"> У деяких регіонах платформа має обмежене представництво, що може ускладнити торгівлю на певних закордонних ринках.</w:t>
      </w:r>
    </w:p>
    <w:p w14:paraId="2799A6AB" w14:textId="77777777" w:rsidR="006B23A7" w:rsidRPr="006B23A7" w:rsidRDefault="000715C9" w:rsidP="00F17E91">
      <w:pPr>
        <w:pStyle w:val="6Journal-"/>
        <w:spacing w:line="240" w:lineRule="auto"/>
        <w:rPr>
          <w:lang w:val="uk-UA"/>
        </w:rPr>
      </w:pPr>
      <w:r w:rsidRPr="008D2F1D">
        <w:rPr>
          <w:lang w:val="uk-UA"/>
        </w:rPr>
        <w:t xml:space="preserve">3. </w:t>
      </w:r>
      <w:r w:rsidR="006B23A7" w:rsidRPr="006B23A7">
        <w:rPr>
          <w:lang w:val="uk-UA"/>
        </w:rPr>
        <w:t>Ризик технічних збоїв</w:t>
      </w:r>
      <w:r w:rsidRPr="008D2F1D">
        <w:rPr>
          <w:lang w:val="uk-UA"/>
        </w:rPr>
        <w:t>.</w:t>
      </w:r>
      <w:r w:rsidR="006B23A7" w:rsidRPr="006B23A7">
        <w:rPr>
          <w:lang w:val="uk-UA"/>
        </w:rPr>
        <w:t xml:space="preserve"> Як і будь-яка онлайн-платформа, </w:t>
      </w:r>
      <w:proofErr w:type="spellStart"/>
      <w:r w:rsidR="006B23A7" w:rsidRPr="006B23A7">
        <w:rPr>
          <w:lang w:val="uk-UA"/>
        </w:rPr>
        <w:t>Freedom</w:t>
      </w:r>
      <w:proofErr w:type="spellEnd"/>
      <w:r w:rsidR="006B23A7" w:rsidRPr="006B23A7">
        <w:rPr>
          <w:lang w:val="uk-UA"/>
        </w:rPr>
        <w:t xml:space="preserve"> </w:t>
      </w:r>
      <w:proofErr w:type="spellStart"/>
      <w:r w:rsidR="006B23A7" w:rsidRPr="006B23A7">
        <w:rPr>
          <w:lang w:val="uk-UA"/>
        </w:rPr>
        <w:t>Broker</w:t>
      </w:r>
      <w:proofErr w:type="spellEnd"/>
      <w:r w:rsidR="006B23A7" w:rsidRPr="006B23A7">
        <w:rPr>
          <w:lang w:val="uk-UA"/>
        </w:rPr>
        <w:t xml:space="preserve"> може стикатися з технічними проблемами, які впливають на торгівлю чи доступ до даних у критичних ситуаціях.</w:t>
      </w:r>
    </w:p>
    <w:p w14:paraId="4C9BA5A4" w14:textId="77777777" w:rsidR="006B23A7" w:rsidRPr="006B23A7" w:rsidRDefault="000715C9" w:rsidP="00F17E91">
      <w:pPr>
        <w:pStyle w:val="6Journal-"/>
        <w:spacing w:line="240" w:lineRule="auto"/>
        <w:rPr>
          <w:lang w:val="uk-UA"/>
        </w:rPr>
      </w:pPr>
      <w:r w:rsidRPr="008D2F1D">
        <w:rPr>
          <w:lang w:val="uk-UA"/>
        </w:rPr>
        <w:t xml:space="preserve">4. </w:t>
      </w:r>
      <w:r w:rsidR="006B23A7" w:rsidRPr="006B23A7">
        <w:rPr>
          <w:lang w:val="uk-UA"/>
        </w:rPr>
        <w:t>Складність інтерфейсу: Для новачків інтерфейс платформи може здатися менш інтуїтивним, що потребує часу на адаптацію та освоєння функціоналу.</w:t>
      </w:r>
    </w:p>
    <w:p w14:paraId="0A2E7546" w14:textId="77777777" w:rsidR="006B23A7" w:rsidRPr="006B23A7" w:rsidRDefault="000715C9" w:rsidP="00F17E91">
      <w:pPr>
        <w:pStyle w:val="6Journal-"/>
        <w:spacing w:line="240" w:lineRule="auto"/>
        <w:rPr>
          <w:lang w:val="uk-UA"/>
        </w:rPr>
      </w:pPr>
      <w:r w:rsidRPr="008D2F1D">
        <w:rPr>
          <w:lang w:val="uk-UA"/>
        </w:rPr>
        <w:t xml:space="preserve">5. </w:t>
      </w:r>
      <w:r w:rsidR="006B23A7" w:rsidRPr="006B23A7">
        <w:rPr>
          <w:lang w:val="uk-UA"/>
        </w:rPr>
        <w:t>Обмежена персоналізація: Платформа пропонує незначні можливості для налаштування інтерфейсу та інструментів, що може бути незручним для користувачів із специфічними вимогами.</w:t>
      </w:r>
    </w:p>
    <w:p w14:paraId="3355B91A" w14:textId="77777777" w:rsidR="006B23A7" w:rsidRPr="006B23A7" w:rsidRDefault="000715C9" w:rsidP="00F17E91">
      <w:pPr>
        <w:pStyle w:val="6Journal-"/>
        <w:spacing w:line="240" w:lineRule="auto"/>
        <w:rPr>
          <w:lang w:val="uk-UA"/>
        </w:rPr>
      </w:pPr>
      <w:r w:rsidRPr="008D2F1D">
        <w:rPr>
          <w:lang w:val="uk-UA"/>
        </w:rPr>
        <w:t xml:space="preserve">6. </w:t>
      </w:r>
      <w:r w:rsidR="006B23A7" w:rsidRPr="006B23A7">
        <w:rPr>
          <w:lang w:val="uk-UA"/>
        </w:rPr>
        <w:t>Проблеми з виведенням коштів</w:t>
      </w:r>
      <w:r w:rsidRPr="008D2F1D">
        <w:rPr>
          <w:lang w:val="uk-UA"/>
        </w:rPr>
        <w:t>.</w:t>
      </w:r>
      <w:r w:rsidR="006B23A7" w:rsidRPr="006B23A7">
        <w:rPr>
          <w:lang w:val="uk-UA"/>
        </w:rPr>
        <w:t xml:space="preserve"> Деякі користувачі зазначають затримки або труднощі під час зняття коштів, що створює додаткові незручності.</w:t>
      </w:r>
    </w:p>
    <w:p w14:paraId="7AAAD689" w14:textId="77777777" w:rsidR="00F64727" w:rsidRPr="008D2F1D" w:rsidRDefault="00F64727" w:rsidP="00F17E91">
      <w:pPr>
        <w:pStyle w:val="6Journal-"/>
        <w:spacing w:line="240" w:lineRule="auto"/>
        <w:rPr>
          <w:lang w:val="uk-UA"/>
        </w:rPr>
      </w:pPr>
    </w:p>
    <w:p w14:paraId="06F5398A" w14:textId="77777777" w:rsidR="00F64727" w:rsidRPr="00F17E91" w:rsidRDefault="008B7F7B" w:rsidP="00F17E91">
      <w:pPr>
        <w:ind w:left="360" w:firstLine="348"/>
        <w:jc w:val="center"/>
        <w:rPr>
          <w:b/>
          <w:sz w:val="22"/>
          <w:szCs w:val="22"/>
          <w:lang w:val="uk-UA"/>
        </w:rPr>
      </w:pPr>
      <w:r w:rsidRPr="00F17E91">
        <w:rPr>
          <w:b/>
          <w:sz w:val="22"/>
          <w:szCs w:val="22"/>
          <w:lang w:val="uk-UA"/>
        </w:rPr>
        <w:t>2</w:t>
      </w:r>
      <w:r w:rsidR="00F64727" w:rsidRPr="00F17E91">
        <w:rPr>
          <w:b/>
          <w:sz w:val="22"/>
          <w:szCs w:val="22"/>
          <w:lang w:val="uk-UA"/>
        </w:rPr>
        <w:t>. ПОСТАНОВКА ЗАДАЧІ ТА КЛЮЧОВІ АСПЕКТИ</w:t>
      </w:r>
    </w:p>
    <w:p w14:paraId="08AD08AD" w14:textId="77777777" w:rsidR="00F64727" w:rsidRPr="008D2F1D" w:rsidRDefault="00F64727" w:rsidP="00F17E91">
      <w:pPr>
        <w:pStyle w:val="6Journal-"/>
        <w:spacing w:line="240" w:lineRule="auto"/>
        <w:rPr>
          <w:lang w:val="uk-UA"/>
        </w:rPr>
      </w:pPr>
    </w:p>
    <w:p w14:paraId="71328865" w14:textId="77777777" w:rsidR="007808F5" w:rsidRPr="007808F5" w:rsidRDefault="007808F5" w:rsidP="00F17E91">
      <w:pPr>
        <w:pStyle w:val="6Journal-"/>
        <w:spacing w:line="240" w:lineRule="auto"/>
        <w:rPr>
          <w:lang w:val="uk-UA"/>
        </w:rPr>
      </w:pPr>
      <w:r w:rsidRPr="007808F5">
        <w:rPr>
          <w:lang w:val="uk-UA"/>
        </w:rPr>
        <w:t>Сучасні фінансові ринки є складною та динамічною системою, яка значно впливає на економічну діяльність у глобальному масштабі. Для стартап-</w:t>
      </w:r>
      <w:proofErr w:type="spellStart"/>
      <w:r w:rsidRPr="007808F5">
        <w:rPr>
          <w:lang w:val="uk-UA"/>
        </w:rPr>
        <w:t>проєктів</w:t>
      </w:r>
      <w:proofErr w:type="spellEnd"/>
      <w:r w:rsidRPr="007808F5">
        <w:rPr>
          <w:lang w:val="uk-UA"/>
        </w:rPr>
        <w:t xml:space="preserve">, які здійснюють інвестиційну діяльність, прогнозування цін акцій є критично важливим елементом ефективного управління ризиками та </w:t>
      </w:r>
      <w:r w:rsidRPr="007808F5">
        <w:rPr>
          <w:lang w:val="uk-UA"/>
        </w:rPr>
        <w:lastRenderedPageBreak/>
        <w:t>прийняття рішень. Здатність точно передбачати цінові коливання дозволяє зменшити фінансові ризики, оптимізувати інвестиційні стратегії та покращити фінансову результативність.</w:t>
      </w:r>
    </w:p>
    <w:p w14:paraId="3AA789B2" w14:textId="77777777" w:rsidR="007808F5" w:rsidRPr="007808F5" w:rsidRDefault="007808F5" w:rsidP="00F17E91">
      <w:pPr>
        <w:pStyle w:val="6Journal-"/>
        <w:spacing w:line="240" w:lineRule="auto"/>
        <w:rPr>
          <w:lang w:val="uk-UA"/>
        </w:rPr>
      </w:pPr>
      <w:r w:rsidRPr="007808F5">
        <w:rPr>
          <w:lang w:val="uk-UA"/>
        </w:rPr>
        <w:t xml:space="preserve">Однак традиційні підходи до аналізу фінансових ринків мають низку обмежень, включаючи складність обробки великих обсягів даних, високу </w:t>
      </w:r>
      <w:proofErr w:type="spellStart"/>
      <w:r w:rsidRPr="007808F5">
        <w:rPr>
          <w:lang w:val="uk-UA"/>
        </w:rPr>
        <w:t>волатильність</w:t>
      </w:r>
      <w:proofErr w:type="spellEnd"/>
      <w:r w:rsidRPr="007808F5">
        <w:rPr>
          <w:lang w:val="uk-UA"/>
        </w:rPr>
        <w:t xml:space="preserve"> ринків і залежність від багатьох зовнішніх факторів</w:t>
      </w:r>
      <w:r w:rsidR="0010613F" w:rsidRPr="0010613F">
        <w:rPr>
          <w:lang w:val="uk-UA"/>
        </w:rPr>
        <w:t xml:space="preserve"> [20]</w:t>
      </w:r>
      <w:r w:rsidRPr="007808F5">
        <w:rPr>
          <w:lang w:val="uk-UA"/>
        </w:rPr>
        <w:t>. Це створює необхідність у розробці ефективних інструментів, які можуть інтегрувати сучасні методи аналізу даних, зокрема алгоритми машинного навчання, для прогнозування майбутніх тенденцій ринку.</w:t>
      </w:r>
    </w:p>
    <w:p w14:paraId="485A4702" w14:textId="77777777" w:rsidR="007808F5" w:rsidRPr="007808F5" w:rsidRDefault="007808F5" w:rsidP="00F17E91">
      <w:pPr>
        <w:pStyle w:val="6Journal-"/>
        <w:spacing w:line="240" w:lineRule="auto"/>
        <w:rPr>
          <w:lang w:val="uk-UA"/>
        </w:rPr>
      </w:pPr>
      <w:r w:rsidRPr="007808F5">
        <w:rPr>
          <w:lang w:val="uk-UA"/>
        </w:rPr>
        <w:t>Мета дослідження</w:t>
      </w:r>
      <w:r w:rsidR="001219D6" w:rsidRPr="008D2F1D">
        <w:rPr>
          <w:lang w:val="uk-UA"/>
        </w:rPr>
        <w:t xml:space="preserve"> полягає в р</w:t>
      </w:r>
      <w:r w:rsidRPr="007808F5">
        <w:rPr>
          <w:lang w:val="uk-UA"/>
        </w:rPr>
        <w:t>озроб</w:t>
      </w:r>
      <w:r w:rsidR="001219D6" w:rsidRPr="008D2F1D">
        <w:rPr>
          <w:lang w:val="uk-UA"/>
        </w:rPr>
        <w:t>ці</w:t>
      </w:r>
      <w:r w:rsidRPr="007808F5">
        <w:rPr>
          <w:lang w:val="uk-UA"/>
        </w:rPr>
        <w:t xml:space="preserve"> систем</w:t>
      </w:r>
      <w:r w:rsidR="001219D6" w:rsidRPr="008D2F1D">
        <w:rPr>
          <w:lang w:val="uk-UA"/>
        </w:rPr>
        <w:t>и</w:t>
      </w:r>
      <w:r w:rsidRPr="007808F5">
        <w:rPr>
          <w:lang w:val="uk-UA"/>
        </w:rPr>
        <w:t xml:space="preserve"> прогнозування цін акцій, </w:t>
      </w:r>
      <w:r w:rsidR="00320856" w:rsidRPr="008D2F1D">
        <w:rPr>
          <w:lang w:val="uk-UA"/>
        </w:rPr>
        <w:t xml:space="preserve">що </w:t>
      </w:r>
      <w:r w:rsidRPr="007808F5">
        <w:rPr>
          <w:lang w:val="uk-UA"/>
        </w:rPr>
        <w:t>здатн</w:t>
      </w:r>
      <w:r w:rsidR="00320856" w:rsidRPr="008D2F1D">
        <w:rPr>
          <w:lang w:val="uk-UA"/>
        </w:rPr>
        <w:t>а</w:t>
      </w:r>
      <w:r w:rsidRPr="007808F5">
        <w:rPr>
          <w:lang w:val="uk-UA"/>
        </w:rPr>
        <w:t xml:space="preserve"> аналізувати великі масиви історичних даних, застосовувати прогностичні моделі та надавати користувачам доступ до точних і релевантних фінансових прогнозів.</w:t>
      </w:r>
    </w:p>
    <w:p w14:paraId="4A62ED4B" w14:textId="77777777" w:rsidR="007808F5" w:rsidRPr="007808F5" w:rsidRDefault="007808F5" w:rsidP="00F17E91">
      <w:pPr>
        <w:pStyle w:val="6Journal-"/>
        <w:spacing w:line="240" w:lineRule="auto"/>
        <w:rPr>
          <w:lang w:val="uk-UA"/>
        </w:rPr>
      </w:pPr>
      <w:r w:rsidRPr="007808F5">
        <w:rPr>
          <w:lang w:val="uk-UA"/>
        </w:rPr>
        <w:t>Основні завдання дослідження</w:t>
      </w:r>
      <w:r w:rsidR="00F44D17" w:rsidRPr="008D2F1D">
        <w:rPr>
          <w:lang w:val="uk-UA"/>
        </w:rPr>
        <w:t xml:space="preserve"> визначають</w:t>
      </w:r>
      <w:r w:rsidRPr="007808F5">
        <w:rPr>
          <w:lang w:val="uk-UA"/>
        </w:rPr>
        <w:t>:</w:t>
      </w:r>
    </w:p>
    <w:p w14:paraId="503640B8" w14:textId="77777777" w:rsidR="007808F5" w:rsidRPr="007808F5" w:rsidRDefault="00B258A3" w:rsidP="00F17E91">
      <w:pPr>
        <w:pStyle w:val="6Journal-"/>
        <w:spacing w:line="240" w:lineRule="auto"/>
        <w:rPr>
          <w:lang w:val="uk-UA"/>
        </w:rPr>
      </w:pPr>
      <w:r w:rsidRPr="008D2F1D">
        <w:rPr>
          <w:b/>
          <w:bCs/>
          <w:lang w:val="uk-UA"/>
        </w:rPr>
        <w:t xml:space="preserve">1. </w:t>
      </w:r>
      <w:r w:rsidR="007808F5" w:rsidRPr="007808F5">
        <w:rPr>
          <w:b/>
          <w:bCs/>
          <w:lang w:val="uk-UA"/>
        </w:rPr>
        <w:t>Збір та підготовк</w:t>
      </w:r>
      <w:r w:rsidR="00F44D17" w:rsidRPr="008D2F1D">
        <w:rPr>
          <w:b/>
          <w:bCs/>
          <w:lang w:val="uk-UA"/>
        </w:rPr>
        <w:t>у</w:t>
      </w:r>
      <w:r w:rsidR="007808F5" w:rsidRPr="007808F5">
        <w:rPr>
          <w:b/>
          <w:bCs/>
          <w:lang w:val="uk-UA"/>
        </w:rPr>
        <w:t xml:space="preserve"> даних</w:t>
      </w:r>
      <w:r w:rsidR="00F44D17" w:rsidRPr="008D2F1D">
        <w:rPr>
          <w:b/>
          <w:bCs/>
          <w:lang w:val="uk-UA"/>
        </w:rPr>
        <w:t xml:space="preserve">. </w:t>
      </w:r>
      <w:r w:rsidR="007808F5" w:rsidRPr="007808F5">
        <w:rPr>
          <w:lang w:val="uk-UA"/>
        </w:rPr>
        <w:t>Збір історичних фінансових даних із авторитетних джерел</w:t>
      </w:r>
      <w:r w:rsidR="00F44D17" w:rsidRPr="008D2F1D">
        <w:rPr>
          <w:lang w:val="uk-UA"/>
        </w:rPr>
        <w:t xml:space="preserve"> та п</w:t>
      </w:r>
      <w:r w:rsidR="007808F5" w:rsidRPr="007808F5">
        <w:rPr>
          <w:lang w:val="uk-UA"/>
        </w:rPr>
        <w:t>ідготовка зібраних даних до аналізу та моделювання, включаючи очищення, нормалізацію та обробку пропущених значень.</w:t>
      </w:r>
    </w:p>
    <w:p w14:paraId="4C5DB0F4" w14:textId="77777777" w:rsidR="007808F5" w:rsidRPr="007808F5" w:rsidRDefault="00F44D17" w:rsidP="00F17E91">
      <w:pPr>
        <w:pStyle w:val="6Journal-"/>
        <w:spacing w:line="240" w:lineRule="auto"/>
        <w:rPr>
          <w:lang w:val="uk-UA"/>
        </w:rPr>
      </w:pPr>
      <w:r w:rsidRPr="008D2F1D">
        <w:rPr>
          <w:b/>
          <w:bCs/>
          <w:lang w:val="uk-UA"/>
        </w:rPr>
        <w:t xml:space="preserve">2. </w:t>
      </w:r>
      <w:r w:rsidR="007808F5" w:rsidRPr="007808F5">
        <w:rPr>
          <w:b/>
          <w:bCs/>
          <w:lang w:val="uk-UA"/>
        </w:rPr>
        <w:t>Розробка аналітичної моделі</w:t>
      </w:r>
      <w:r w:rsidRPr="008D2F1D">
        <w:rPr>
          <w:b/>
          <w:bCs/>
          <w:lang w:val="uk-UA"/>
        </w:rPr>
        <w:t>.</w:t>
      </w:r>
      <w:r w:rsidRPr="008D2F1D">
        <w:rPr>
          <w:lang w:val="uk-UA"/>
        </w:rPr>
        <w:t xml:space="preserve"> </w:t>
      </w:r>
      <w:r w:rsidR="007808F5" w:rsidRPr="007808F5">
        <w:rPr>
          <w:lang w:val="uk-UA"/>
        </w:rPr>
        <w:t>Вибір методів аналізу, що відповідають специфіці даних і завдань прогнозування.</w:t>
      </w:r>
      <w:r w:rsidRPr="008D2F1D">
        <w:rPr>
          <w:lang w:val="uk-UA"/>
        </w:rPr>
        <w:t xml:space="preserve"> </w:t>
      </w:r>
      <w:r w:rsidR="007808F5" w:rsidRPr="007808F5">
        <w:rPr>
          <w:lang w:val="uk-UA"/>
        </w:rPr>
        <w:t>Побудова прогностичної моделі на основі історичних даних з використанням сучасних підходів, таких як машинне навчання або статистичний аналіз.</w:t>
      </w:r>
    </w:p>
    <w:p w14:paraId="415A5FE0" w14:textId="77777777" w:rsidR="007808F5" w:rsidRPr="007808F5" w:rsidRDefault="00F44D17" w:rsidP="00F17E91">
      <w:pPr>
        <w:pStyle w:val="6Journal-"/>
        <w:spacing w:line="240" w:lineRule="auto"/>
        <w:rPr>
          <w:lang w:val="uk-UA"/>
        </w:rPr>
      </w:pPr>
      <w:r w:rsidRPr="008D2F1D">
        <w:rPr>
          <w:b/>
          <w:bCs/>
          <w:lang w:val="uk-UA"/>
        </w:rPr>
        <w:t xml:space="preserve">3. </w:t>
      </w:r>
      <w:r w:rsidR="007808F5" w:rsidRPr="007808F5">
        <w:rPr>
          <w:b/>
          <w:bCs/>
          <w:lang w:val="uk-UA"/>
        </w:rPr>
        <w:t>Імплементація алгоритмів прогнозування</w:t>
      </w:r>
      <w:r w:rsidRPr="008D2F1D">
        <w:rPr>
          <w:b/>
          <w:bCs/>
          <w:lang w:val="uk-UA"/>
        </w:rPr>
        <w:t xml:space="preserve">. </w:t>
      </w:r>
      <w:r w:rsidR="007808F5" w:rsidRPr="007808F5">
        <w:rPr>
          <w:lang w:val="uk-UA"/>
        </w:rPr>
        <w:t>Реалізація алгоритмів для визначення майбутніх трендів на основі обраної моделі.</w:t>
      </w:r>
      <w:r w:rsidRPr="008D2F1D">
        <w:rPr>
          <w:lang w:val="uk-UA"/>
        </w:rPr>
        <w:t xml:space="preserve"> </w:t>
      </w:r>
      <w:r w:rsidR="007808F5" w:rsidRPr="007808F5">
        <w:rPr>
          <w:lang w:val="uk-UA"/>
        </w:rPr>
        <w:t>Оптимізація моделей для підвищення точності прогнозів і зменшення похибки.</w:t>
      </w:r>
    </w:p>
    <w:p w14:paraId="431CE90B" w14:textId="77777777" w:rsidR="007808F5" w:rsidRPr="007808F5" w:rsidRDefault="00F44D17" w:rsidP="00F17E91">
      <w:pPr>
        <w:pStyle w:val="6Journal-"/>
        <w:spacing w:line="240" w:lineRule="auto"/>
        <w:rPr>
          <w:lang w:val="uk-UA"/>
        </w:rPr>
      </w:pPr>
      <w:r w:rsidRPr="008D2F1D">
        <w:rPr>
          <w:b/>
          <w:bCs/>
          <w:lang w:val="uk-UA"/>
        </w:rPr>
        <w:t xml:space="preserve">4. </w:t>
      </w:r>
      <w:r w:rsidR="007808F5" w:rsidRPr="007808F5">
        <w:rPr>
          <w:b/>
          <w:bCs/>
          <w:lang w:val="uk-UA"/>
        </w:rPr>
        <w:t>Розробка користувацького інтерфейсу</w:t>
      </w:r>
      <w:r w:rsidRPr="008D2F1D">
        <w:rPr>
          <w:b/>
          <w:bCs/>
          <w:lang w:val="uk-UA"/>
        </w:rPr>
        <w:t xml:space="preserve">. </w:t>
      </w:r>
      <w:r w:rsidR="007808F5" w:rsidRPr="007808F5">
        <w:rPr>
          <w:lang w:val="uk-UA"/>
        </w:rPr>
        <w:t>Створення інтуїтивно зрозумілого інтерфейсу, що дозволяє відображати прогнози, історичні дані та основні показники.</w:t>
      </w:r>
      <w:r w:rsidRPr="008D2F1D">
        <w:rPr>
          <w:lang w:val="uk-UA"/>
        </w:rPr>
        <w:t xml:space="preserve"> </w:t>
      </w:r>
      <w:r w:rsidR="007808F5" w:rsidRPr="007808F5">
        <w:rPr>
          <w:lang w:val="uk-UA"/>
        </w:rPr>
        <w:t>Забезпечення інтерактивності для зручності аналізу результатів користувачами.</w:t>
      </w:r>
    </w:p>
    <w:p w14:paraId="47252E93" w14:textId="77777777" w:rsidR="007808F5" w:rsidRPr="008D2F1D" w:rsidRDefault="007808F5" w:rsidP="00F17E91">
      <w:pPr>
        <w:pStyle w:val="6Journal-"/>
        <w:spacing w:line="240" w:lineRule="auto"/>
        <w:rPr>
          <w:lang w:val="uk-UA"/>
        </w:rPr>
      </w:pPr>
      <w:r w:rsidRPr="007808F5">
        <w:rPr>
          <w:lang w:val="uk-UA"/>
        </w:rPr>
        <w:t>Таким чином, запропонован</w:t>
      </w:r>
      <w:r w:rsidR="00F44D17" w:rsidRPr="008D2F1D">
        <w:rPr>
          <w:lang w:val="uk-UA"/>
        </w:rPr>
        <w:t>е</w:t>
      </w:r>
      <w:r w:rsidRPr="007808F5">
        <w:rPr>
          <w:lang w:val="uk-UA"/>
        </w:rPr>
        <w:t xml:space="preserve"> </w:t>
      </w:r>
      <w:r w:rsidR="00F44D17" w:rsidRPr="008D2F1D">
        <w:rPr>
          <w:lang w:val="uk-UA"/>
        </w:rPr>
        <w:t>дослідження</w:t>
      </w:r>
      <w:r w:rsidRPr="007808F5">
        <w:rPr>
          <w:lang w:val="uk-UA"/>
        </w:rPr>
        <w:t xml:space="preserve"> має на меті вирішити актуальну проблему автоматизації процесів фінансового аналізу та прогнозування, підвищуючи точність прийняття рішень у стартап-</w:t>
      </w:r>
      <w:proofErr w:type="spellStart"/>
      <w:r w:rsidRPr="007808F5">
        <w:rPr>
          <w:lang w:val="uk-UA"/>
        </w:rPr>
        <w:t>проєктах</w:t>
      </w:r>
      <w:proofErr w:type="spellEnd"/>
      <w:r w:rsidRPr="007808F5">
        <w:rPr>
          <w:lang w:val="uk-UA"/>
        </w:rPr>
        <w:t xml:space="preserve"> і забезпечуючи ефективне управління ризиками в умовах високої </w:t>
      </w:r>
      <w:proofErr w:type="spellStart"/>
      <w:r w:rsidRPr="007808F5">
        <w:rPr>
          <w:lang w:val="uk-UA"/>
        </w:rPr>
        <w:t>волатильності</w:t>
      </w:r>
      <w:proofErr w:type="spellEnd"/>
      <w:r w:rsidRPr="007808F5">
        <w:rPr>
          <w:lang w:val="uk-UA"/>
        </w:rPr>
        <w:t xml:space="preserve"> ринку.</w:t>
      </w:r>
    </w:p>
    <w:p w14:paraId="7878A699" w14:textId="77777777" w:rsidR="008D5633" w:rsidRPr="008D2F1D" w:rsidRDefault="008D5633" w:rsidP="00F17E91">
      <w:pPr>
        <w:pStyle w:val="6Journal-"/>
        <w:spacing w:line="240" w:lineRule="auto"/>
        <w:rPr>
          <w:highlight w:val="yellow"/>
          <w:lang w:val="uk-UA"/>
        </w:rPr>
      </w:pPr>
    </w:p>
    <w:p w14:paraId="479C3CAF" w14:textId="77777777" w:rsidR="00E73F35" w:rsidRPr="008D2F1D" w:rsidRDefault="008B7F7B" w:rsidP="00F17E91">
      <w:pPr>
        <w:pStyle w:val="5Journal"/>
        <w:spacing w:line="240" w:lineRule="auto"/>
        <w:rPr>
          <w:szCs w:val="28"/>
        </w:rPr>
      </w:pPr>
      <w:r w:rsidRPr="008D2F1D">
        <w:rPr>
          <w:szCs w:val="28"/>
        </w:rPr>
        <w:t>3</w:t>
      </w:r>
      <w:r w:rsidR="0081365C" w:rsidRPr="008D2F1D">
        <w:rPr>
          <w:szCs w:val="28"/>
        </w:rPr>
        <w:t xml:space="preserve">. </w:t>
      </w:r>
      <w:r w:rsidR="00AC50E2" w:rsidRPr="008D2F1D">
        <w:rPr>
          <w:szCs w:val="28"/>
        </w:rPr>
        <w:t xml:space="preserve">МАТЕРІАЛИ </w:t>
      </w:r>
      <w:r w:rsidR="00D6784E" w:rsidRPr="008D2F1D">
        <w:rPr>
          <w:szCs w:val="28"/>
        </w:rPr>
        <w:t xml:space="preserve">дослідження </w:t>
      </w:r>
      <w:r w:rsidR="00AC50E2" w:rsidRPr="008D2F1D">
        <w:rPr>
          <w:szCs w:val="28"/>
        </w:rPr>
        <w:t>ТА МЕТОДИ</w:t>
      </w:r>
    </w:p>
    <w:p w14:paraId="4FD0DE37" w14:textId="77777777" w:rsidR="008D5633" w:rsidRPr="008D2F1D" w:rsidRDefault="008D5633" w:rsidP="00F17E91">
      <w:pPr>
        <w:pStyle w:val="6Journal-"/>
        <w:spacing w:line="240" w:lineRule="auto"/>
        <w:rPr>
          <w:highlight w:val="yellow"/>
          <w:lang w:val="uk-UA"/>
        </w:rPr>
      </w:pPr>
    </w:p>
    <w:p w14:paraId="1AE9B940" w14:textId="77777777" w:rsidR="00045F68" w:rsidRPr="00045F68" w:rsidRDefault="00045F68" w:rsidP="00F17E91">
      <w:pPr>
        <w:pStyle w:val="6Journal-"/>
        <w:spacing w:line="240" w:lineRule="auto"/>
        <w:rPr>
          <w:lang w:val="uk-UA"/>
        </w:rPr>
      </w:pPr>
      <w:r w:rsidRPr="00045F68">
        <w:rPr>
          <w:lang w:val="uk-UA"/>
        </w:rPr>
        <w:t>Розробка програмного забезпечення для вирішення задач прогнозування цін на акції є надзвичайно актуальною в сучасних умовах функціонування фінансових ринків. Традиційні підходи до аналізу ринкових даних мають ряд суттєвих обмежень, зокрема ручну обробку інформації, недостатню доступність історичних даних та відсутність механізмів для роботи з даними в реальному часі. Ці проблеми значно ускладнюють можливість глибокого аналізу ринкових тенденцій і знижують ефективність прийняття інвестиційних рішень.</w:t>
      </w:r>
    </w:p>
    <w:p w14:paraId="13749ADA" w14:textId="77777777" w:rsidR="00045F68" w:rsidRPr="00045F68" w:rsidRDefault="00045F68" w:rsidP="00F17E91">
      <w:pPr>
        <w:pStyle w:val="6Journal-"/>
        <w:spacing w:line="240" w:lineRule="auto"/>
        <w:rPr>
          <w:lang w:val="uk-UA"/>
        </w:rPr>
      </w:pPr>
      <w:r w:rsidRPr="00045F68">
        <w:rPr>
          <w:lang w:val="uk-UA"/>
        </w:rPr>
        <w:t>Фінансові ринки є складними системами, на які впливають численні фактори, серед яких економічні, політичні, соціальні та інші аспекти. Глибокий аналіз цих взаємозв’язків є критично важливим для інвесторів, фінансових аналітиків та економістів, оскільки він дозволяє оптимізувати управління інвестиціями, мінімізувати ризики та ухвалювати стратегічно обґрунтовані рішення.</w:t>
      </w:r>
    </w:p>
    <w:p w14:paraId="7B65656C" w14:textId="77777777" w:rsidR="00045F68" w:rsidRPr="008D2F1D" w:rsidRDefault="00045F68" w:rsidP="00F17E91">
      <w:pPr>
        <w:pStyle w:val="6Journal-"/>
        <w:spacing w:line="240" w:lineRule="auto"/>
        <w:rPr>
          <w:lang w:val="uk-UA"/>
        </w:rPr>
      </w:pPr>
      <w:r w:rsidRPr="00045F68">
        <w:rPr>
          <w:lang w:val="uk-UA"/>
        </w:rPr>
        <w:t>Сучасні технології разом із доступом до великих масивів даних відкривають нові можливості для аналізу фінансових ринків. Водночас дані, які є об'ємними, різнорідними та розподіленими по різних джерелах, потребують автоматизованих підходів до їх обробки. Веб-додаток для прогнозування цін на акції повинен забезпечувати інтеграцію, аналіз і візуалізацію даних, надаючи користувачам ефективний інструмент для підтримки інвестиційних рішень.</w:t>
      </w:r>
    </w:p>
    <w:p w14:paraId="7BF0E454" w14:textId="77777777" w:rsidR="00D67BEC" w:rsidRPr="00D67BEC" w:rsidRDefault="00D67BEC" w:rsidP="00F17E91">
      <w:pPr>
        <w:pStyle w:val="6Journal-"/>
        <w:spacing w:line="240" w:lineRule="auto"/>
        <w:rPr>
          <w:lang w:val="uk-UA"/>
        </w:rPr>
      </w:pPr>
      <w:r w:rsidRPr="00D67BEC">
        <w:rPr>
          <w:lang w:val="uk-UA"/>
        </w:rPr>
        <w:t>Для аналізу та прогнозування вартості акцій застосовуються різноманітні статистичні моделі та індикатори. Дослідження динаміки фондового ринку базується на системі показників, які висвітлюють ключові аспекти його функціонування. Основними джерелами даних є офіційні фінансові звіти компаній, статистика фондових бірж і аналітичні звіти. Також використовуються вибіркові дослідження для виявлення факторів, що впливають на зміни вартості акцій.</w:t>
      </w:r>
    </w:p>
    <w:p w14:paraId="637473B5" w14:textId="77777777" w:rsidR="00D67BEC" w:rsidRPr="00D67BEC" w:rsidRDefault="00D67BEC" w:rsidP="00F17E91">
      <w:pPr>
        <w:pStyle w:val="6Journal-"/>
        <w:spacing w:line="240" w:lineRule="auto"/>
        <w:rPr>
          <w:lang w:val="uk-UA"/>
        </w:rPr>
      </w:pPr>
      <w:r w:rsidRPr="00D67BEC">
        <w:rPr>
          <w:lang w:val="uk-UA"/>
        </w:rPr>
        <w:t>Серед основних формул і підходів, які застосовуються для прогнозування цінових змін акцій, можна виділити:</w:t>
      </w:r>
    </w:p>
    <w:p w14:paraId="0587D713" w14:textId="77777777" w:rsidR="00D67BEC" w:rsidRPr="00D67BEC" w:rsidRDefault="00904909" w:rsidP="00F17E91">
      <w:pPr>
        <w:pStyle w:val="6Journal-"/>
        <w:spacing w:line="240" w:lineRule="auto"/>
        <w:rPr>
          <w:lang w:val="uk-UA"/>
        </w:rPr>
      </w:pPr>
      <w:r w:rsidRPr="008D2F1D">
        <w:rPr>
          <w:lang w:val="uk-UA"/>
        </w:rPr>
        <w:t xml:space="preserve">1. </w:t>
      </w:r>
      <w:r w:rsidR="00D67BEC" w:rsidRPr="00D67BEC">
        <w:rPr>
          <w:lang w:val="uk-UA"/>
        </w:rPr>
        <w:t>Середнє значення (</w:t>
      </w:r>
      <w:proofErr w:type="spellStart"/>
      <w:r w:rsidR="00D67BEC" w:rsidRPr="00D67BEC">
        <w:rPr>
          <w:lang w:val="uk-UA"/>
        </w:rPr>
        <w:t>Mean</w:t>
      </w:r>
      <w:proofErr w:type="spellEnd"/>
      <w:r w:rsidR="00D67BEC" w:rsidRPr="00D67BEC">
        <w:rPr>
          <w:lang w:val="uk-UA"/>
        </w:rPr>
        <w:t>)</w:t>
      </w:r>
      <w:r w:rsidR="00266174" w:rsidRPr="008D2F1D">
        <w:rPr>
          <w:lang w:val="uk-UA"/>
        </w:rPr>
        <w:t xml:space="preserve"> дозволяє визначити загальну тенденцію цін за певний період</w:t>
      </w:r>
      <w:r w:rsidR="0010613F" w:rsidRPr="00485C55">
        <w:rPr>
          <w:lang w:val="ru-RU"/>
        </w:rPr>
        <w:t xml:space="preserve"> </w:t>
      </w:r>
      <w:r w:rsidR="0010613F" w:rsidRPr="0010613F">
        <w:rPr>
          <w:lang w:val="ru-RU"/>
        </w:rPr>
        <w:t>[</w:t>
      </w:r>
      <w:r w:rsidR="0010613F" w:rsidRPr="00485C55">
        <w:rPr>
          <w:lang w:val="ru-RU"/>
        </w:rPr>
        <w:t>2</w:t>
      </w:r>
      <w:r w:rsidR="0010613F" w:rsidRPr="0010613F">
        <w:rPr>
          <w:lang w:val="ru-RU"/>
        </w:rPr>
        <w:t>1-</w:t>
      </w:r>
      <w:r w:rsidR="0010613F" w:rsidRPr="00485C55">
        <w:rPr>
          <w:lang w:val="ru-RU"/>
        </w:rPr>
        <w:t>22</w:t>
      </w:r>
      <w:r w:rsidR="0010613F" w:rsidRPr="0010613F">
        <w:rPr>
          <w:lang w:val="ru-RU"/>
        </w:rPr>
        <w:t>]</w:t>
      </w:r>
      <w:r w:rsidR="00266174" w:rsidRPr="008D2F1D">
        <w:rPr>
          <w:lang w:val="uk-UA"/>
        </w:rPr>
        <w:t xml:space="preserve">, що є важливим елементом базового аналізу. Стандартне відхилення допомагає оцінити </w:t>
      </w:r>
      <w:proofErr w:type="spellStart"/>
      <w:r w:rsidR="00266174" w:rsidRPr="008D2F1D">
        <w:rPr>
          <w:lang w:val="uk-UA"/>
        </w:rPr>
        <w:t>волатильність</w:t>
      </w:r>
      <w:proofErr w:type="spellEnd"/>
      <w:r w:rsidR="00266174" w:rsidRPr="008D2F1D">
        <w:rPr>
          <w:lang w:val="uk-UA"/>
        </w:rPr>
        <w:t xml:space="preserve"> ринку, тобто рівень ризику, що пов’язаний з інвестиціями. Ковзне середнє вказує на короткострокові та довгострокові тренди, а </w:t>
      </w:r>
      <w:proofErr w:type="spellStart"/>
      <w:r w:rsidR="00266174" w:rsidRPr="008D2F1D">
        <w:rPr>
          <w:lang w:val="uk-UA"/>
        </w:rPr>
        <w:t>експоненційне</w:t>
      </w:r>
      <w:proofErr w:type="spellEnd"/>
      <w:r w:rsidR="00266174" w:rsidRPr="008D2F1D">
        <w:rPr>
          <w:lang w:val="uk-UA"/>
        </w:rPr>
        <w:t xml:space="preserve"> ковзне середнє забезпечує точніше урахування нещодавніх змін, що є критично важливим у динамічному середовищі фінансових ринків.</w:t>
      </w:r>
    </w:p>
    <w:p w14:paraId="4752B218" w14:textId="77777777" w:rsidR="00904909" w:rsidRPr="008D2F1D" w:rsidRDefault="00000000" w:rsidP="00F17E91">
      <w:pPr>
        <w:pStyle w:val="af8"/>
        <w:spacing w:line="240" w:lineRule="auto"/>
        <w:jc w:val="right"/>
      </w:pPr>
      <m:oMath>
        <m:acc>
          <m:accPr>
            <m:chr m:val="̅"/>
            <m:ctrlPr>
              <w:rPr>
                <w:rFonts w:ascii="Cambria Math" w:hAnsi="Cambria Math"/>
                <w:i/>
              </w:rPr>
            </m:ctrlPr>
          </m:accPr>
          <m:e>
            <m:r>
              <w:rPr>
                <w:rFonts w:ascii="Cambria Math" w:hAnsi="Cambria Math"/>
              </w:rPr>
              <m:t>x</m:t>
            </m:r>
          </m:e>
        </m:acc>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n</m:t>
            </m:r>
          </m:den>
        </m:f>
        <m:nary>
          <m:naryPr>
            <m:chr m:val="∑"/>
            <m:limLoc m:val="undOvr"/>
            <m:grow m:val="1"/>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x</m:t>
                </m:r>
              </m:e>
              <m:sub>
                <m:r>
                  <w:rPr>
                    <w:rFonts w:ascii="Cambria Math" w:hAnsi="Cambria Math"/>
                  </w:rPr>
                  <m:t>i</m:t>
                </m:r>
              </m:sub>
            </m:sSub>
          </m:e>
        </m:nary>
      </m:oMath>
      <w:r w:rsidR="00904909" w:rsidRPr="008D2F1D">
        <w:t xml:space="preserve"> </w:t>
      </w:r>
      <w:r w:rsidR="00904909" w:rsidRPr="008D2F1D">
        <w:tab/>
      </w:r>
      <w:r w:rsidR="00904909" w:rsidRPr="008D2F1D">
        <w:tab/>
      </w:r>
      <w:r w:rsidR="00904909" w:rsidRPr="008D2F1D">
        <w:tab/>
      </w:r>
      <w:r w:rsidR="00904909" w:rsidRPr="008D2F1D">
        <w:tab/>
      </w:r>
      <w:r w:rsidR="00904909" w:rsidRPr="008D2F1D">
        <w:tab/>
      </w:r>
      <w:r w:rsidR="00904909" w:rsidRPr="008D2F1D">
        <w:rPr>
          <w:sz w:val="20"/>
          <w:szCs w:val="20"/>
        </w:rPr>
        <w:t>(1)</w:t>
      </w:r>
    </w:p>
    <w:p w14:paraId="4A87136B" w14:textId="77777777" w:rsidR="00904909" w:rsidRPr="008D2F1D" w:rsidRDefault="00904909" w:rsidP="00F17E91">
      <w:pPr>
        <w:pStyle w:val="6Journal-"/>
        <w:spacing w:line="240" w:lineRule="auto"/>
        <w:rPr>
          <w:lang w:val="uk-UA"/>
        </w:rPr>
      </w:pPr>
      <w:r w:rsidRPr="008D2F1D">
        <w:rPr>
          <w:lang w:val="uk-UA"/>
        </w:rPr>
        <w:t xml:space="preserve">де </w:t>
      </w:r>
      <m:oMath>
        <m:acc>
          <m:accPr>
            <m:chr m:val="̅"/>
            <m:ctrlPr>
              <w:rPr>
                <w:rFonts w:ascii="Cambria Math" w:hAnsi="Cambria Math"/>
                <w:i/>
                <w:lang w:val="uk-UA"/>
              </w:rPr>
            </m:ctrlPr>
          </m:accPr>
          <m:e>
            <m:r>
              <w:rPr>
                <w:rFonts w:ascii="Cambria Math" w:hAnsi="Cambria Math"/>
                <w:lang w:val="uk-UA"/>
              </w:rPr>
              <m:t>x</m:t>
            </m:r>
          </m:e>
        </m:acc>
      </m:oMath>
      <w:r w:rsidRPr="008D2F1D">
        <w:rPr>
          <w:lang w:val="uk-UA"/>
        </w:rPr>
        <w:t xml:space="preserve"> — це середнє значення, </w:t>
      </w:r>
      <m:oMath>
        <m:sSub>
          <m:sSubPr>
            <m:ctrlPr>
              <w:rPr>
                <w:rFonts w:ascii="Cambria Math" w:hAnsi="Cambria Math"/>
                <w:i/>
                <w:lang w:val="uk-UA"/>
              </w:rPr>
            </m:ctrlPr>
          </m:sSubPr>
          <m:e>
            <m:r>
              <w:rPr>
                <w:rFonts w:ascii="Cambria Math" w:hAnsi="Cambria Math"/>
                <w:lang w:val="uk-UA"/>
              </w:rPr>
              <m:t>x</m:t>
            </m:r>
          </m:e>
          <m:sub>
            <m:r>
              <w:rPr>
                <w:rFonts w:ascii="Cambria Math" w:hAnsi="Cambria Math"/>
                <w:lang w:val="uk-UA"/>
              </w:rPr>
              <m:t>i</m:t>
            </m:r>
          </m:sub>
        </m:sSub>
      </m:oMath>
      <w:r w:rsidRPr="008D2F1D">
        <w:rPr>
          <w:lang w:val="uk-UA"/>
        </w:rPr>
        <w:t xml:space="preserve"> — ціна акцій за кожен окремий період, а </w:t>
      </w:r>
      <m:oMath>
        <m:r>
          <w:rPr>
            <w:rFonts w:ascii="Cambria Math" w:hAnsi="Cambria Math"/>
            <w:lang w:val="uk-UA"/>
          </w:rPr>
          <m:t>n</m:t>
        </m:r>
      </m:oMath>
      <w:r w:rsidRPr="008D2F1D">
        <w:rPr>
          <w:lang w:val="uk-UA"/>
        </w:rPr>
        <w:t xml:space="preserve"> — загальна кількість періодів.</w:t>
      </w:r>
    </w:p>
    <w:p w14:paraId="3B00BB66" w14:textId="77777777" w:rsidR="006E690D" w:rsidRPr="008D2F1D" w:rsidRDefault="00904909" w:rsidP="00F17E91">
      <w:pPr>
        <w:pStyle w:val="6Journal-"/>
        <w:spacing w:line="240" w:lineRule="auto"/>
        <w:rPr>
          <w:lang w:val="uk-UA"/>
        </w:rPr>
      </w:pPr>
      <w:r w:rsidRPr="008D2F1D">
        <w:rPr>
          <w:lang w:val="uk-UA"/>
        </w:rPr>
        <w:t xml:space="preserve">2. Стандартне відхилення (Standard </w:t>
      </w:r>
      <w:proofErr w:type="spellStart"/>
      <w:r w:rsidRPr="008D2F1D">
        <w:rPr>
          <w:lang w:val="uk-UA"/>
        </w:rPr>
        <w:t>Deviation</w:t>
      </w:r>
      <w:proofErr w:type="spellEnd"/>
      <w:r w:rsidRPr="008D2F1D">
        <w:rPr>
          <w:lang w:val="uk-UA"/>
        </w:rPr>
        <w:t>)</w:t>
      </w:r>
    </w:p>
    <w:p w14:paraId="2622157E" w14:textId="77777777" w:rsidR="00904909" w:rsidRPr="008D2F1D" w:rsidRDefault="00904909" w:rsidP="00F17E91">
      <w:pPr>
        <w:pStyle w:val="af8"/>
        <w:spacing w:line="240" w:lineRule="auto"/>
        <w:jc w:val="right"/>
      </w:pPr>
      <m:oMath>
        <m:r>
          <w:rPr>
            <w:rFonts w:ascii="Cambria Math" w:hAnsi="Cambria Math"/>
          </w:rPr>
          <m:t>σ=</m:t>
        </m:r>
        <m:rad>
          <m:radPr>
            <m:degHide m:val="1"/>
            <m:ctrlPr>
              <w:rPr>
                <w:rFonts w:ascii="Cambria Math" w:hAnsi="Cambria Math"/>
                <w:i/>
              </w:rPr>
            </m:ctrlPr>
          </m:radPr>
          <m:deg/>
          <m:e>
            <m:f>
              <m:fPr>
                <m:ctrlPr>
                  <w:rPr>
                    <w:rFonts w:ascii="Cambria Math" w:hAnsi="Cambria Math"/>
                    <w:i/>
                  </w:rPr>
                </m:ctrlPr>
              </m:fPr>
              <m:num>
                <m:r>
                  <w:rPr>
                    <w:rFonts w:ascii="Cambria Math" w:hAnsi="Cambria Math"/>
                  </w:rPr>
                  <m:t>1</m:t>
                </m:r>
              </m:num>
              <m:den>
                <m:r>
                  <w:rPr>
                    <w:rFonts w:ascii="Cambria Math" w:hAnsi="Cambria Math"/>
                  </w:rPr>
                  <m:t>n</m:t>
                </m:r>
              </m:den>
            </m:f>
            <m:nary>
              <m:naryPr>
                <m:chr m:val="∑"/>
                <m:limLoc m:val="undOvr"/>
                <m:grow m:val="1"/>
                <m:ctrlPr>
                  <w:rPr>
                    <w:rFonts w:ascii="Cambria Math" w:hAnsi="Cambria Math"/>
                    <w:i/>
                  </w:rPr>
                </m:ctrlPr>
              </m:naryPr>
              <m:sub>
                <m:r>
                  <w:rPr>
                    <w:rFonts w:ascii="Cambria Math" w:hAnsi="Cambria Math"/>
                  </w:rPr>
                  <m:t>i=1</m:t>
                </m:r>
              </m:sub>
              <m:sup>
                <m:r>
                  <w:rPr>
                    <w:rFonts w:ascii="Cambria Math" w:hAnsi="Cambria Math"/>
                  </w:rPr>
                  <m:t>n</m:t>
                </m:r>
              </m:sup>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acc>
                          <m:accPr>
                            <m:chr m:val="̅"/>
                            <m:ctrlPr>
                              <w:rPr>
                                <w:rFonts w:ascii="Cambria Math" w:hAnsi="Cambria Math"/>
                                <w:i/>
                              </w:rPr>
                            </m:ctrlPr>
                          </m:accPr>
                          <m:e>
                            <m:r>
                              <w:rPr>
                                <w:rFonts w:ascii="Cambria Math" w:hAnsi="Cambria Math"/>
                              </w:rPr>
                              <m:t>x</m:t>
                            </m:r>
                          </m:e>
                        </m:acc>
                      </m:e>
                    </m:d>
                  </m:e>
                  <m:sup>
                    <m:r>
                      <w:rPr>
                        <w:rFonts w:ascii="Cambria Math" w:hAnsi="Cambria Math"/>
                      </w:rPr>
                      <m:t>2</m:t>
                    </m:r>
                  </m:sup>
                </m:sSup>
              </m:e>
            </m:nary>
          </m:e>
        </m:rad>
      </m:oMath>
      <w:r w:rsidRPr="008D2F1D">
        <w:tab/>
      </w:r>
      <w:r w:rsidRPr="008D2F1D">
        <w:tab/>
      </w:r>
      <w:r w:rsidRPr="008D2F1D">
        <w:tab/>
      </w:r>
      <w:r w:rsidRPr="008D2F1D">
        <w:tab/>
      </w:r>
      <w:r w:rsidRPr="008D2F1D">
        <w:tab/>
      </w:r>
      <w:r w:rsidRPr="008D2F1D">
        <w:rPr>
          <w:sz w:val="20"/>
          <w:szCs w:val="20"/>
        </w:rPr>
        <w:t>(2)</w:t>
      </w:r>
    </w:p>
    <w:p w14:paraId="049F49A9" w14:textId="77777777" w:rsidR="006E690D" w:rsidRPr="008D2F1D" w:rsidRDefault="00904909" w:rsidP="00F17E91">
      <w:pPr>
        <w:pStyle w:val="6Journal-"/>
        <w:spacing w:line="240" w:lineRule="auto"/>
        <w:rPr>
          <w:lang w:val="uk-UA"/>
        </w:rPr>
      </w:pPr>
      <w:r w:rsidRPr="008D2F1D">
        <w:rPr>
          <w:lang w:val="uk-UA"/>
        </w:rPr>
        <w:t>3. Змінне середнє (</w:t>
      </w:r>
      <w:proofErr w:type="spellStart"/>
      <w:r w:rsidRPr="008D2F1D">
        <w:rPr>
          <w:lang w:val="uk-UA"/>
        </w:rPr>
        <w:t>Moving</w:t>
      </w:r>
      <w:proofErr w:type="spellEnd"/>
      <w:r w:rsidRPr="008D2F1D">
        <w:rPr>
          <w:lang w:val="uk-UA"/>
        </w:rPr>
        <w:t xml:space="preserve"> </w:t>
      </w:r>
      <w:proofErr w:type="spellStart"/>
      <w:r w:rsidRPr="008D2F1D">
        <w:rPr>
          <w:lang w:val="uk-UA"/>
        </w:rPr>
        <w:t>Average</w:t>
      </w:r>
      <w:proofErr w:type="spellEnd"/>
      <w:r w:rsidRPr="008D2F1D">
        <w:rPr>
          <w:lang w:val="uk-UA"/>
        </w:rPr>
        <w:t>)</w:t>
      </w:r>
    </w:p>
    <w:p w14:paraId="6DD9856D" w14:textId="77777777" w:rsidR="00904909" w:rsidRPr="008D2F1D" w:rsidRDefault="00904909" w:rsidP="00F17E91">
      <w:pPr>
        <w:pStyle w:val="af8"/>
        <w:spacing w:line="240" w:lineRule="auto"/>
        <w:jc w:val="right"/>
      </w:pPr>
      <m:oMath>
        <m:r>
          <w:rPr>
            <w:rFonts w:ascii="Cambria Math" w:hAnsi="Cambria Math"/>
          </w:rPr>
          <m:t>M</m:t>
        </m:r>
        <m:sSub>
          <m:sSubPr>
            <m:ctrlPr>
              <w:rPr>
                <w:rFonts w:ascii="Cambria Math" w:hAnsi="Cambria Math"/>
                <w:i/>
              </w:rPr>
            </m:ctrlPr>
          </m:sSubPr>
          <m:e>
            <m:r>
              <w:rPr>
                <w:rFonts w:ascii="Cambria Math" w:hAnsi="Cambria Math"/>
              </w:rPr>
              <m:t>A</m:t>
            </m:r>
          </m:e>
          <m:sub>
            <m:r>
              <w:rPr>
                <w:rFonts w:ascii="Cambria Math" w:hAnsi="Cambria Math"/>
              </w:rPr>
              <m:t>t</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n</m:t>
            </m:r>
          </m:den>
        </m:f>
        <m:nary>
          <m:naryPr>
            <m:chr m:val="∑"/>
            <m:limLoc m:val="undOvr"/>
            <m:grow m:val="1"/>
            <m:ctrlPr>
              <w:rPr>
                <w:rFonts w:ascii="Cambria Math" w:hAnsi="Cambria Math"/>
                <w:i/>
              </w:rPr>
            </m:ctrlPr>
          </m:naryPr>
          <m:sub>
            <m:r>
              <w:rPr>
                <w:rFonts w:ascii="Cambria Math" w:hAnsi="Cambria Math"/>
              </w:rPr>
              <m:t>i=1</m:t>
            </m:r>
          </m:sub>
          <m:sup>
            <m:r>
              <w:rPr>
                <w:rFonts w:ascii="Cambria Math" w:hAnsi="Cambria Math"/>
              </w:rPr>
              <m:t>n-1</m:t>
            </m:r>
          </m:sup>
          <m:e>
            <m:sSub>
              <m:sSubPr>
                <m:ctrlPr>
                  <w:rPr>
                    <w:rFonts w:ascii="Cambria Math" w:hAnsi="Cambria Math"/>
                    <w:i/>
                  </w:rPr>
                </m:ctrlPr>
              </m:sSubPr>
              <m:e>
                <m:r>
                  <w:rPr>
                    <w:rFonts w:ascii="Cambria Math" w:hAnsi="Cambria Math"/>
                  </w:rPr>
                  <m:t>p</m:t>
                </m:r>
              </m:e>
              <m:sub>
                <m:sSup>
                  <m:sSupPr>
                    <m:ctrlPr>
                      <w:rPr>
                        <w:rFonts w:ascii="Cambria Math" w:hAnsi="Cambria Math"/>
                        <w:i/>
                      </w:rPr>
                    </m:ctrlPr>
                  </m:sSupPr>
                  <m:e>
                    <m:r>
                      <w:rPr>
                        <w:rFonts w:ascii="Cambria Math" w:hAnsi="Cambria Math"/>
                      </w:rPr>
                      <m:t>t</m:t>
                    </m:r>
                  </m:e>
                  <m:sup>
                    <m:r>
                      <w:rPr>
                        <w:rFonts w:ascii="Cambria Math" w:hAnsi="Cambria Math"/>
                      </w:rPr>
                      <m:t>-i</m:t>
                    </m:r>
                  </m:sup>
                </m:sSup>
              </m:sub>
            </m:sSub>
          </m:e>
        </m:nary>
      </m:oMath>
      <w:r w:rsidRPr="008D2F1D">
        <w:tab/>
      </w:r>
      <w:r w:rsidRPr="008D2F1D">
        <w:tab/>
      </w:r>
      <w:r w:rsidRPr="008D2F1D">
        <w:tab/>
      </w:r>
      <w:r w:rsidRPr="008D2F1D">
        <w:tab/>
      </w:r>
      <w:r w:rsidRPr="008D2F1D">
        <w:rPr>
          <w:sz w:val="20"/>
          <w:szCs w:val="20"/>
        </w:rPr>
        <w:t>(3)</w:t>
      </w:r>
    </w:p>
    <w:p w14:paraId="4CE086CE" w14:textId="77777777" w:rsidR="00904909" w:rsidRPr="008D2F1D" w:rsidRDefault="00654E3C" w:rsidP="00F17E91">
      <w:pPr>
        <w:pStyle w:val="6Journal-"/>
        <w:spacing w:line="240" w:lineRule="auto"/>
        <w:rPr>
          <w:lang w:val="uk-UA"/>
        </w:rPr>
      </w:pPr>
      <w:r w:rsidRPr="008D2F1D">
        <w:rPr>
          <w:lang w:val="uk-UA"/>
        </w:rPr>
        <w:t xml:space="preserve">4. </w:t>
      </w:r>
      <w:proofErr w:type="spellStart"/>
      <w:r w:rsidRPr="008D2F1D">
        <w:rPr>
          <w:lang w:val="uk-UA"/>
        </w:rPr>
        <w:t>Експоненційне</w:t>
      </w:r>
      <w:proofErr w:type="spellEnd"/>
      <w:r w:rsidRPr="008D2F1D">
        <w:rPr>
          <w:lang w:val="uk-UA"/>
        </w:rPr>
        <w:t xml:space="preserve"> змінне середнє (</w:t>
      </w:r>
      <w:proofErr w:type="spellStart"/>
      <w:r w:rsidRPr="008D2F1D">
        <w:rPr>
          <w:lang w:val="uk-UA"/>
        </w:rPr>
        <w:t>Exponential</w:t>
      </w:r>
      <w:proofErr w:type="spellEnd"/>
      <w:r w:rsidRPr="008D2F1D">
        <w:rPr>
          <w:lang w:val="uk-UA"/>
        </w:rPr>
        <w:t xml:space="preserve"> </w:t>
      </w:r>
      <w:proofErr w:type="spellStart"/>
      <w:r w:rsidRPr="008D2F1D">
        <w:rPr>
          <w:lang w:val="uk-UA"/>
        </w:rPr>
        <w:t>Moving</w:t>
      </w:r>
      <w:proofErr w:type="spellEnd"/>
      <w:r w:rsidRPr="008D2F1D">
        <w:rPr>
          <w:lang w:val="uk-UA"/>
        </w:rPr>
        <w:t xml:space="preserve"> </w:t>
      </w:r>
      <w:proofErr w:type="spellStart"/>
      <w:r w:rsidRPr="008D2F1D">
        <w:rPr>
          <w:lang w:val="uk-UA"/>
        </w:rPr>
        <w:t>Average</w:t>
      </w:r>
      <w:proofErr w:type="spellEnd"/>
      <w:r w:rsidRPr="008D2F1D">
        <w:rPr>
          <w:lang w:val="uk-UA"/>
        </w:rPr>
        <w:t>)</w:t>
      </w:r>
    </w:p>
    <w:p w14:paraId="5CA06F5D" w14:textId="77777777" w:rsidR="00654E3C" w:rsidRPr="008D2F1D" w:rsidRDefault="00654E3C" w:rsidP="00F17E91">
      <w:pPr>
        <w:pStyle w:val="af8"/>
        <w:spacing w:line="240" w:lineRule="auto"/>
        <w:jc w:val="right"/>
      </w:pPr>
      <m:oMath>
        <m:r>
          <w:rPr>
            <w:rFonts w:ascii="Cambria Math" w:hAnsi="Cambria Math"/>
          </w:rPr>
          <m:t>EM</m:t>
        </m:r>
        <m:sSub>
          <m:sSubPr>
            <m:ctrlPr>
              <w:rPr>
                <w:rFonts w:ascii="Cambria Math" w:hAnsi="Cambria Math"/>
                <w:i/>
              </w:rPr>
            </m:ctrlPr>
          </m:sSubPr>
          <m:e>
            <m:r>
              <w:rPr>
                <w:rFonts w:ascii="Cambria Math" w:hAnsi="Cambria Math"/>
              </w:rPr>
              <m:t>A</m:t>
            </m:r>
          </m:e>
          <m:sub>
            <m:r>
              <w:rPr>
                <w:rFonts w:ascii="Cambria Math" w:hAnsi="Cambria Math"/>
              </w:rPr>
              <m:t>t</m:t>
            </m:r>
          </m:sub>
        </m:sSub>
        <m:r>
          <w:rPr>
            <w:rFonts w:ascii="Cambria Math" w:hAnsi="Cambria Math"/>
          </w:rPr>
          <m:t>=a⋅</m:t>
        </m:r>
        <m:sSub>
          <m:sSubPr>
            <m:ctrlPr>
              <w:rPr>
                <w:rFonts w:ascii="Cambria Math" w:hAnsi="Cambria Math"/>
                <w:i/>
              </w:rPr>
            </m:ctrlPr>
          </m:sSubPr>
          <m:e>
            <m:r>
              <w:rPr>
                <w:rFonts w:ascii="Cambria Math" w:hAnsi="Cambria Math"/>
              </w:rPr>
              <m:t>P</m:t>
            </m:r>
          </m:e>
          <m:sub>
            <m:r>
              <w:rPr>
                <w:rFonts w:ascii="Cambria Math" w:hAnsi="Cambria Math"/>
              </w:rPr>
              <m:t>t</m:t>
            </m:r>
          </m:sub>
        </m:sSub>
        <m:r>
          <w:rPr>
            <w:rFonts w:ascii="Cambria Math" w:hAnsi="Cambria Math"/>
          </w:rPr>
          <m:t>+</m:t>
        </m:r>
        <m:d>
          <m:dPr>
            <m:ctrlPr>
              <w:rPr>
                <w:rFonts w:ascii="Cambria Math" w:hAnsi="Cambria Math"/>
                <w:i/>
              </w:rPr>
            </m:ctrlPr>
          </m:dPr>
          <m:e>
            <m:r>
              <w:rPr>
                <w:rFonts w:ascii="Cambria Math" w:hAnsi="Cambria Math"/>
              </w:rPr>
              <m:t>1+a</m:t>
            </m:r>
          </m:e>
        </m:d>
        <m:r>
          <w:rPr>
            <w:rFonts w:ascii="Cambria Math" w:hAnsi="Cambria Math"/>
          </w:rPr>
          <m:t>⋅EM</m:t>
        </m:r>
        <m:sSub>
          <m:sSubPr>
            <m:ctrlPr>
              <w:rPr>
                <w:rFonts w:ascii="Cambria Math" w:hAnsi="Cambria Math"/>
                <w:i/>
              </w:rPr>
            </m:ctrlPr>
          </m:sSubPr>
          <m:e>
            <m:r>
              <w:rPr>
                <w:rFonts w:ascii="Cambria Math" w:hAnsi="Cambria Math"/>
              </w:rPr>
              <m:t>A</m:t>
            </m:r>
          </m:e>
          <m:sub>
            <m:r>
              <w:rPr>
                <w:rFonts w:ascii="Cambria Math" w:hAnsi="Cambria Math"/>
              </w:rPr>
              <m:t>t</m:t>
            </m:r>
          </m:sub>
        </m:sSub>
        <m:r>
          <w:rPr>
            <w:rFonts w:ascii="Cambria Math" w:hAnsi="Cambria Math"/>
          </w:rPr>
          <m:t>-1</m:t>
        </m:r>
      </m:oMath>
      <w:r w:rsidRPr="008D2F1D">
        <w:tab/>
      </w:r>
      <w:r w:rsidRPr="008D2F1D">
        <w:tab/>
      </w:r>
      <w:r w:rsidRPr="008D2F1D">
        <w:rPr>
          <w:sz w:val="20"/>
          <w:szCs w:val="20"/>
        </w:rPr>
        <w:t>(4)</w:t>
      </w:r>
    </w:p>
    <w:p w14:paraId="11DD3D85" w14:textId="77777777" w:rsidR="006E690D" w:rsidRPr="008D2F1D" w:rsidRDefault="00654E3C" w:rsidP="00F17E91">
      <w:pPr>
        <w:pStyle w:val="6Journal-"/>
        <w:spacing w:line="240" w:lineRule="auto"/>
        <w:rPr>
          <w:lang w:val="uk-UA"/>
        </w:rPr>
      </w:pPr>
      <w:r w:rsidRPr="008D2F1D">
        <w:rPr>
          <w:lang w:val="uk-UA"/>
        </w:rPr>
        <w:t>5. Метод регресії опорних векторів (</w:t>
      </w:r>
      <w:proofErr w:type="spellStart"/>
      <w:r w:rsidRPr="008D2F1D">
        <w:rPr>
          <w:lang w:val="uk-UA"/>
        </w:rPr>
        <w:t>Support</w:t>
      </w:r>
      <w:proofErr w:type="spellEnd"/>
      <w:r w:rsidRPr="008D2F1D">
        <w:rPr>
          <w:lang w:val="uk-UA"/>
        </w:rPr>
        <w:t xml:space="preserve"> </w:t>
      </w:r>
      <w:proofErr w:type="spellStart"/>
      <w:r w:rsidRPr="008D2F1D">
        <w:rPr>
          <w:lang w:val="uk-UA"/>
        </w:rPr>
        <w:t>Vector</w:t>
      </w:r>
      <w:proofErr w:type="spellEnd"/>
      <w:r w:rsidRPr="008D2F1D">
        <w:rPr>
          <w:lang w:val="uk-UA"/>
        </w:rPr>
        <w:t xml:space="preserve"> </w:t>
      </w:r>
      <w:proofErr w:type="spellStart"/>
      <w:r w:rsidRPr="008D2F1D">
        <w:rPr>
          <w:lang w:val="uk-UA"/>
        </w:rPr>
        <w:t>Regression</w:t>
      </w:r>
      <w:proofErr w:type="spellEnd"/>
      <w:r w:rsidRPr="008D2F1D">
        <w:rPr>
          <w:lang w:val="uk-UA"/>
        </w:rPr>
        <w:t>, SVR)</w:t>
      </w:r>
      <w:r w:rsidR="00365662" w:rsidRPr="008D2F1D">
        <w:rPr>
          <w:lang w:val="uk-UA"/>
        </w:rPr>
        <w:t xml:space="preserve"> додає можливість моделювання складних </w:t>
      </w:r>
      <w:proofErr w:type="spellStart"/>
      <w:r w:rsidR="00365662" w:rsidRPr="008D2F1D">
        <w:rPr>
          <w:lang w:val="uk-UA"/>
        </w:rPr>
        <w:t>залежностей</w:t>
      </w:r>
      <w:proofErr w:type="spellEnd"/>
      <w:r w:rsidR="00365662" w:rsidRPr="008D2F1D">
        <w:rPr>
          <w:lang w:val="uk-UA"/>
        </w:rPr>
        <w:t xml:space="preserve"> і виявлення нелінійних трендів, що значно підвищує точність прогнозів.</w:t>
      </w:r>
    </w:p>
    <w:p w14:paraId="6F8DDF05" w14:textId="77777777" w:rsidR="00654E3C" w:rsidRPr="008D2F1D" w:rsidRDefault="00654E3C" w:rsidP="00F17E91">
      <w:pPr>
        <w:pStyle w:val="6Journal-"/>
        <w:spacing w:line="240" w:lineRule="auto"/>
        <w:rPr>
          <w:lang w:val="uk-UA"/>
        </w:rPr>
      </w:pPr>
      <m:oMathPara>
        <m:oMath>
          <m:r>
            <w:rPr>
              <w:rFonts w:ascii="Cambria Math" w:hAnsi="Cambria Math"/>
              <w:lang w:val="uk-UA"/>
            </w:rPr>
            <m:t>f</m:t>
          </m:r>
          <m:d>
            <m:dPr>
              <m:ctrlPr>
                <w:rPr>
                  <w:rFonts w:ascii="Cambria Math" w:hAnsi="Cambria Math"/>
                  <w:i/>
                  <w:lang w:val="uk-UA"/>
                </w:rPr>
              </m:ctrlPr>
            </m:dPr>
            <m:e>
              <m:r>
                <w:rPr>
                  <w:rFonts w:ascii="Cambria Math" w:hAnsi="Cambria Math"/>
                  <w:lang w:val="uk-UA"/>
                </w:rPr>
                <m:t>x</m:t>
              </m:r>
            </m:e>
          </m:d>
          <m:r>
            <w:rPr>
              <w:rFonts w:ascii="Cambria Math" w:hAnsi="Cambria Math"/>
              <w:lang w:val="uk-UA"/>
            </w:rPr>
            <m:t>=</m:t>
          </m:r>
          <m:nary>
            <m:naryPr>
              <m:chr m:val="∑"/>
              <m:limLoc m:val="undOvr"/>
              <m:grow m:val="1"/>
              <m:ctrlPr>
                <w:rPr>
                  <w:rFonts w:ascii="Cambria Math" w:hAnsi="Cambria Math"/>
                  <w:i/>
                  <w:lang w:val="uk-UA"/>
                </w:rPr>
              </m:ctrlPr>
            </m:naryPr>
            <m:sub>
              <m:r>
                <w:rPr>
                  <w:rFonts w:ascii="Cambria Math" w:hAnsi="Cambria Math"/>
                  <w:lang w:val="uk-UA"/>
                </w:rPr>
                <m:t>i=1</m:t>
              </m:r>
            </m:sub>
            <m:sup>
              <m:r>
                <w:rPr>
                  <w:rFonts w:ascii="Cambria Math" w:hAnsi="Cambria Math"/>
                  <w:lang w:val="uk-UA"/>
                </w:rPr>
                <m:t>n</m:t>
              </m:r>
            </m:sup>
            <m:e>
              <m:d>
                <m:dPr>
                  <m:ctrlPr>
                    <w:rPr>
                      <w:rFonts w:ascii="Cambria Math" w:hAnsi="Cambria Math"/>
                      <w:i/>
                      <w:lang w:val="uk-UA"/>
                    </w:rPr>
                  </m:ctrlPr>
                </m:dPr>
                <m:e>
                  <m:sSub>
                    <m:sSubPr>
                      <m:ctrlPr>
                        <w:rPr>
                          <w:rFonts w:ascii="Cambria Math" w:hAnsi="Cambria Math"/>
                          <w:i/>
                          <w:lang w:val="uk-UA"/>
                        </w:rPr>
                      </m:ctrlPr>
                    </m:sSubPr>
                    <m:e>
                      <m:r>
                        <w:rPr>
                          <w:rFonts w:ascii="Cambria Math" w:hAnsi="Cambria Math"/>
                          <w:lang w:val="uk-UA"/>
                        </w:rPr>
                        <m:t>a</m:t>
                      </m:r>
                    </m:e>
                    <m:sub>
                      <m:r>
                        <w:rPr>
                          <w:rFonts w:ascii="Cambria Math" w:hAnsi="Cambria Math"/>
                          <w:lang w:val="uk-UA"/>
                        </w:rPr>
                        <m:t>i</m:t>
                      </m:r>
                    </m:sub>
                  </m:sSub>
                  <m:r>
                    <w:rPr>
                      <w:rFonts w:ascii="Cambria Math" w:hAnsi="Cambria Math"/>
                      <w:lang w:val="uk-UA"/>
                    </w:rPr>
                    <m:t>-</m:t>
                  </m:r>
                  <m:sSubSup>
                    <m:sSubSupPr>
                      <m:ctrlPr>
                        <w:rPr>
                          <w:rFonts w:ascii="Cambria Math" w:hAnsi="Cambria Math"/>
                          <w:i/>
                          <w:lang w:val="uk-UA"/>
                        </w:rPr>
                      </m:ctrlPr>
                    </m:sSubSupPr>
                    <m:e>
                      <m:r>
                        <w:rPr>
                          <w:rFonts w:ascii="Cambria Math" w:hAnsi="Cambria Math"/>
                          <w:lang w:val="uk-UA"/>
                        </w:rPr>
                        <m:t>a</m:t>
                      </m:r>
                    </m:e>
                    <m:sub>
                      <m:r>
                        <w:rPr>
                          <w:rFonts w:ascii="Cambria Math" w:hAnsi="Cambria Math"/>
                          <w:lang w:val="uk-UA"/>
                        </w:rPr>
                        <m:t>i</m:t>
                      </m:r>
                    </m:sub>
                    <m:sup>
                      <m:r>
                        <w:rPr>
                          <w:rFonts w:ascii="Cambria Math" w:hAnsi="Cambria Math"/>
                          <w:lang w:val="uk-UA"/>
                        </w:rPr>
                        <m:t>F</m:t>
                      </m:r>
                    </m:sup>
                  </m:sSubSup>
                </m:e>
              </m:d>
              <m:r>
                <w:rPr>
                  <w:rFonts w:ascii="Cambria Math" w:hAnsi="Cambria Math"/>
                  <w:lang w:val="uk-UA"/>
                </w:rPr>
                <m:t>K</m:t>
              </m:r>
              <m:d>
                <m:dPr>
                  <m:ctrlPr>
                    <w:rPr>
                      <w:rFonts w:ascii="Cambria Math" w:hAnsi="Cambria Math"/>
                      <w:i/>
                      <w:lang w:val="uk-UA"/>
                    </w:rPr>
                  </m:ctrlPr>
                </m:dPr>
                <m:e>
                  <m:sSub>
                    <m:sSubPr>
                      <m:ctrlPr>
                        <w:rPr>
                          <w:rFonts w:ascii="Cambria Math" w:hAnsi="Cambria Math"/>
                          <w:i/>
                          <w:lang w:val="uk-UA"/>
                        </w:rPr>
                      </m:ctrlPr>
                    </m:sSubPr>
                    <m:e>
                      <m:r>
                        <w:rPr>
                          <w:rFonts w:ascii="Cambria Math" w:hAnsi="Cambria Math"/>
                          <w:lang w:val="uk-UA"/>
                        </w:rPr>
                        <m:t>x</m:t>
                      </m:r>
                    </m:e>
                    <m:sub>
                      <m:r>
                        <w:rPr>
                          <w:rFonts w:ascii="Cambria Math" w:hAnsi="Cambria Math"/>
                          <w:lang w:val="uk-UA"/>
                        </w:rPr>
                        <m:t>i</m:t>
                      </m:r>
                    </m:sub>
                  </m:sSub>
                  <m:r>
                    <w:rPr>
                      <w:rFonts w:ascii="Cambria Math" w:hAnsi="Cambria Math"/>
                      <w:lang w:val="uk-UA"/>
                    </w:rPr>
                    <m:t>,x</m:t>
                  </m:r>
                </m:e>
              </m:d>
            </m:e>
          </m:nary>
          <m:r>
            <w:rPr>
              <w:rFonts w:ascii="Cambria Math" w:hAnsi="Cambria Math"/>
              <w:lang w:val="uk-UA"/>
            </w:rPr>
            <m:t>+b</m:t>
          </m:r>
        </m:oMath>
      </m:oMathPara>
    </w:p>
    <w:p w14:paraId="30B1BC80" w14:textId="77777777" w:rsidR="00266174" w:rsidRPr="008D2F1D" w:rsidRDefault="00266174" w:rsidP="00F17E91">
      <w:pPr>
        <w:pStyle w:val="6Journal-"/>
        <w:spacing w:line="240" w:lineRule="auto"/>
        <w:rPr>
          <w:lang w:val="uk-UA"/>
        </w:rPr>
      </w:pPr>
      <w:r w:rsidRPr="008D2F1D">
        <w:rPr>
          <w:lang w:val="uk-UA"/>
        </w:rPr>
        <w:t>Ці формули та моделі є базовими інструментами для аналізу та прогнозування цін на акції, допомагаючи інвесторам приймати обґрунтовані рішення.</w:t>
      </w:r>
      <w:r w:rsidR="00365662" w:rsidRPr="008D2F1D">
        <w:rPr>
          <w:lang w:val="uk-UA"/>
        </w:rPr>
        <w:t xml:space="preserve"> Застосування цих методів у рамках ризик-управління для стартап-</w:t>
      </w:r>
      <w:proofErr w:type="spellStart"/>
      <w:r w:rsidR="00365662" w:rsidRPr="008D2F1D">
        <w:rPr>
          <w:lang w:val="uk-UA"/>
        </w:rPr>
        <w:t>проєктів</w:t>
      </w:r>
      <w:proofErr w:type="spellEnd"/>
      <w:r w:rsidR="00365662" w:rsidRPr="008D2F1D">
        <w:rPr>
          <w:lang w:val="uk-UA"/>
        </w:rPr>
        <w:t xml:space="preserve"> забезпечує стратегічну перевагу. Вони дозволяють оцінювати потенційні фінансові ризики, прогнозувати ринкові коливання і розробляти ефективні сценарії для реалізації бізнес-цілей. Таким чином, ці інструменти не тільки знижують рівень невизначеності, але й сприяють успішному плануванню та управлінню фінансовими ресурсами стартапів.</w:t>
      </w:r>
    </w:p>
    <w:p w14:paraId="2D9953BE" w14:textId="77777777" w:rsidR="00011284" w:rsidRPr="008D2F1D" w:rsidRDefault="005C48B7" w:rsidP="00F17E91">
      <w:pPr>
        <w:pStyle w:val="6Journal-"/>
        <w:spacing w:line="240" w:lineRule="auto"/>
        <w:rPr>
          <w:lang w:val="uk-UA"/>
        </w:rPr>
      </w:pPr>
      <w:r w:rsidRPr="008D2F1D">
        <w:rPr>
          <w:lang w:val="uk-UA"/>
        </w:rPr>
        <w:t>Опишемо м</w:t>
      </w:r>
      <w:r w:rsidR="00011284" w:rsidRPr="008D2F1D">
        <w:rPr>
          <w:lang w:val="uk-UA"/>
        </w:rPr>
        <w:t>етод дослідження ризик-управління у стартап-</w:t>
      </w:r>
      <w:proofErr w:type="spellStart"/>
      <w:r w:rsidR="00011284" w:rsidRPr="008D2F1D">
        <w:rPr>
          <w:lang w:val="uk-UA"/>
        </w:rPr>
        <w:t>проєктах</w:t>
      </w:r>
      <w:proofErr w:type="spellEnd"/>
      <w:r w:rsidR="00011284" w:rsidRPr="008D2F1D">
        <w:rPr>
          <w:lang w:val="uk-UA"/>
        </w:rPr>
        <w:t xml:space="preserve"> на основі прогнозування цін акцій</w:t>
      </w:r>
      <w:r w:rsidRPr="008D2F1D">
        <w:rPr>
          <w:lang w:val="uk-UA"/>
        </w:rPr>
        <w:t xml:space="preserve">. Такий </w:t>
      </w:r>
      <w:r w:rsidR="00011284" w:rsidRPr="008D2F1D">
        <w:rPr>
          <w:lang w:val="uk-UA"/>
        </w:rPr>
        <w:t xml:space="preserve">метод </w:t>
      </w:r>
      <w:r w:rsidRPr="008D2F1D">
        <w:rPr>
          <w:lang w:val="uk-UA"/>
        </w:rPr>
        <w:t xml:space="preserve">повинен </w:t>
      </w:r>
      <w:r w:rsidR="00011284" w:rsidRPr="008D2F1D">
        <w:rPr>
          <w:lang w:val="uk-UA"/>
        </w:rPr>
        <w:t>базу</w:t>
      </w:r>
      <w:r w:rsidRPr="008D2F1D">
        <w:rPr>
          <w:lang w:val="uk-UA"/>
        </w:rPr>
        <w:t>вати</w:t>
      </w:r>
      <w:r w:rsidR="00011284" w:rsidRPr="008D2F1D">
        <w:rPr>
          <w:lang w:val="uk-UA"/>
        </w:rPr>
        <w:t>ся на системному підході до управління ризиками через використання моделей прогнозування цін акцій, що дозволяє підтримати ухвалення обґрунтованих рішень для стартап-</w:t>
      </w:r>
      <w:proofErr w:type="spellStart"/>
      <w:r w:rsidR="00011284" w:rsidRPr="008D2F1D">
        <w:rPr>
          <w:lang w:val="uk-UA"/>
        </w:rPr>
        <w:t>проєктів</w:t>
      </w:r>
      <w:proofErr w:type="spellEnd"/>
      <w:r w:rsidR="00011284" w:rsidRPr="008D2F1D">
        <w:rPr>
          <w:lang w:val="uk-UA"/>
        </w:rPr>
        <w:t>. Основні етапи метод</w:t>
      </w:r>
      <w:r w:rsidRPr="008D2F1D">
        <w:rPr>
          <w:lang w:val="uk-UA"/>
        </w:rPr>
        <w:t>у</w:t>
      </w:r>
      <w:r w:rsidR="00011284" w:rsidRPr="008D2F1D">
        <w:rPr>
          <w:lang w:val="uk-UA"/>
        </w:rPr>
        <w:t xml:space="preserve"> включають:</w:t>
      </w:r>
    </w:p>
    <w:p w14:paraId="6E2E604F" w14:textId="77777777" w:rsidR="00011284" w:rsidRPr="008D2F1D" w:rsidRDefault="00011284" w:rsidP="00F17E91">
      <w:pPr>
        <w:pStyle w:val="6Journal-"/>
        <w:spacing w:line="240" w:lineRule="auto"/>
        <w:rPr>
          <w:lang w:val="uk-UA"/>
        </w:rPr>
      </w:pPr>
      <w:r w:rsidRPr="008D2F1D">
        <w:rPr>
          <w:lang w:val="uk-UA"/>
        </w:rPr>
        <w:t>1. Збір даних</w:t>
      </w:r>
      <w:r w:rsidR="00214C8C" w:rsidRPr="008D2F1D">
        <w:rPr>
          <w:lang w:val="uk-UA"/>
        </w:rPr>
        <w:t xml:space="preserve">. </w:t>
      </w:r>
      <w:r w:rsidRPr="008D2F1D">
        <w:rPr>
          <w:lang w:val="uk-UA"/>
        </w:rPr>
        <w:t xml:space="preserve">Для побудови прогнозних моделей використовуються історичні дані про ціни акцій та інші фінансові індикатори. Дані отримуються з надійних джерел, таких як фондові біржі, фінансові API (наприклад, </w:t>
      </w:r>
      <w:proofErr w:type="spellStart"/>
      <w:r w:rsidRPr="008D2F1D">
        <w:rPr>
          <w:lang w:val="uk-UA"/>
        </w:rPr>
        <w:t>Yahoo</w:t>
      </w:r>
      <w:proofErr w:type="spellEnd"/>
      <w:r w:rsidRPr="008D2F1D">
        <w:rPr>
          <w:lang w:val="uk-UA"/>
        </w:rPr>
        <w:t xml:space="preserve"> </w:t>
      </w:r>
      <w:proofErr w:type="spellStart"/>
      <w:r w:rsidRPr="008D2F1D">
        <w:rPr>
          <w:lang w:val="uk-UA"/>
        </w:rPr>
        <w:t>Finance</w:t>
      </w:r>
      <w:proofErr w:type="spellEnd"/>
      <w:r w:rsidRPr="008D2F1D">
        <w:rPr>
          <w:lang w:val="uk-UA"/>
        </w:rPr>
        <w:t xml:space="preserve"> API, </w:t>
      </w:r>
      <w:proofErr w:type="spellStart"/>
      <w:r w:rsidRPr="008D2F1D">
        <w:rPr>
          <w:lang w:val="uk-UA"/>
        </w:rPr>
        <w:t>Alpha</w:t>
      </w:r>
      <w:proofErr w:type="spellEnd"/>
      <w:r w:rsidRPr="008D2F1D">
        <w:rPr>
          <w:lang w:val="uk-UA"/>
        </w:rPr>
        <w:t xml:space="preserve"> </w:t>
      </w:r>
      <w:proofErr w:type="spellStart"/>
      <w:r w:rsidRPr="008D2F1D">
        <w:rPr>
          <w:lang w:val="uk-UA"/>
        </w:rPr>
        <w:t>Vantage</w:t>
      </w:r>
      <w:proofErr w:type="spellEnd"/>
      <w:r w:rsidRPr="008D2F1D">
        <w:rPr>
          <w:lang w:val="uk-UA"/>
        </w:rPr>
        <w:t>) або відкриті фінансові звіти компаній. Важливим є забезпечення достатнього обсягу даних для покриття різних ринкових умов.</w:t>
      </w:r>
    </w:p>
    <w:p w14:paraId="0431B110" w14:textId="77777777" w:rsidR="00214C8C" w:rsidRPr="008D2F1D" w:rsidRDefault="00011284" w:rsidP="00F17E91">
      <w:pPr>
        <w:pStyle w:val="6Journal-"/>
        <w:spacing w:line="240" w:lineRule="auto"/>
        <w:rPr>
          <w:lang w:val="uk-UA"/>
        </w:rPr>
      </w:pPr>
      <w:r w:rsidRPr="008D2F1D">
        <w:rPr>
          <w:lang w:val="uk-UA"/>
        </w:rPr>
        <w:t>2. Обробка даних</w:t>
      </w:r>
      <w:r w:rsidR="00214C8C" w:rsidRPr="008D2F1D">
        <w:rPr>
          <w:lang w:val="uk-UA"/>
        </w:rPr>
        <w:t xml:space="preserve"> включає такі процеси виконання:</w:t>
      </w:r>
    </w:p>
    <w:p w14:paraId="016257C2" w14:textId="77777777" w:rsidR="00011284" w:rsidRPr="008D2F1D" w:rsidRDefault="00214C8C" w:rsidP="00F17E91">
      <w:pPr>
        <w:pStyle w:val="6Journal-"/>
        <w:spacing w:line="240" w:lineRule="auto"/>
        <w:rPr>
          <w:lang w:val="uk-UA"/>
        </w:rPr>
      </w:pPr>
      <w:r w:rsidRPr="008D2F1D">
        <w:rPr>
          <w:lang w:val="uk-UA"/>
        </w:rPr>
        <w:t>- п</w:t>
      </w:r>
      <w:r w:rsidR="00011284" w:rsidRPr="008D2F1D">
        <w:rPr>
          <w:lang w:val="uk-UA"/>
        </w:rPr>
        <w:t>опереднє очищення</w:t>
      </w:r>
      <w:r w:rsidRPr="008D2F1D">
        <w:rPr>
          <w:lang w:val="uk-UA"/>
        </w:rPr>
        <w:t>, що здійснює</w:t>
      </w:r>
      <w:r w:rsidR="00011284" w:rsidRPr="008D2F1D">
        <w:rPr>
          <w:lang w:val="uk-UA"/>
        </w:rPr>
        <w:t xml:space="preserve"> </w:t>
      </w:r>
      <w:r w:rsidRPr="008D2F1D">
        <w:rPr>
          <w:lang w:val="uk-UA"/>
        </w:rPr>
        <w:t>в</w:t>
      </w:r>
      <w:r w:rsidR="00011284" w:rsidRPr="008D2F1D">
        <w:rPr>
          <w:lang w:val="uk-UA"/>
        </w:rPr>
        <w:t>идалення аномалій, дублювання записів, заповнення пропусків</w:t>
      </w:r>
      <w:r w:rsidRPr="008D2F1D">
        <w:rPr>
          <w:lang w:val="uk-UA"/>
        </w:rPr>
        <w:t>;</w:t>
      </w:r>
    </w:p>
    <w:p w14:paraId="34CD4FA5" w14:textId="77777777" w:rsidR="00011284" w:rsidRPr="008D2F1D" w:rsidRDefault="00214C8C" w:rsidP="00F17E91">
      <w:pPr>
        <w:pStyle w:val="6Journal-"/>
        <w:spacing w:line="240" w:lineRule="auto"/>
        <w:rPr>
          <w:lang w:val="uk-UA"/>
        </w:rPr>
      </w:pPr>
      <w:r w:rsidRPr="008D2F1D">
        <w:rPr>
          <w:lang w:val="uk-UA"/>
        </w:rPr>
        <w:t>- н</w:t>
      </w:r>
      <w:r w:rsidR="00011284" w:rsidRPr="008D2F1D">
        <w:rPr>
          <w:lang w:val="uk-UA"/>
        </w:rPr>
        <w:t>ормалізація</w:t>
      </w:r>
      <w:r w:rsidRPr="008D2F1D">
        <w:rPr>
          <w:lang w:val="uk-UA"/>
        </w:rPr>
        <w:t xml:space="preserve"> виконує п</w:t>
      </w:r>
      <w:r w:rsidR="00011284" w:rsidRPr="008D2F1D">
        <w:rPr>
          <w:lang w:val="uk-UA"/>
        </w:rPr>
        <w:t>риведення показників до однакового масштабу для забезпечення коректної роботи алгоритмів машинного навчання</w:t>
      </w:r>
      <w:r w:rsidRPr="008D2F1D">
        <w:rPr>
          <w:lang w:val="uk-UA"/>
        </w:rPr>
        <w:t>;</w:t>
      </w:r>
    </w:p>
    <w:p w14:paraId="43754030" w14:textId="77777777" w:rsidR="00011284" w:rsidRPr="008D2F1D" w:rsidRDefault="00247A65" w:rsidP="00F17E91">
      <w:pPr>
        <w:pStyle w:val="6Journal-"/>
        <w:spacing w:line="240" w:lineRule="auto"/>
        <w:rPr>
          <w:lang w:val="uk-UA"/>
        </w:rPr>
      </w:pPr>
      <w:r w:rsidRPr="008D2F1D">
        <w:rPr>
          <w:lang w:val="uk-UA"/>
        </w:rPr>
        <w:t>- ф</w:t>
      </w:r>
      <w:r w:rsidR="00011284" w:rsidRPr="008D2F1D">
        <w:rPr>
          <w:lang w:val="uk-UA"/>
        </w:rPr>
        <w:t>ормування вибірок</w:t>
      </w:r>
      <w:r w:rsidRPr="008D2F1D">
        <w:rPr>
          <w:lang w:val="uk-UA"/>
        </w:rPr>
        <w:t>, де</w:t>
      </w:r>
      <w:r w:rsidR="00011284" w:rsidRPr="008D2F1D">
        <w:rPr>
          <w:lang w:val="uk-UA"/>
        </w:rPr>
        <w:t xml:space="preserve"> </w:t>
      </w:r>
      <w:r w:rsidRPr="008D2F1D">
        <w:rPr>
          <w:lang w:val="uk-UA"/>
        </w:rPr>
        <w:t>д</w:t>
      </w:r>
      <w:r w:rsidR="00011284" w:rsidRPr="008D2F1D">
        <w:rPr>
          <w:lang w:val="uk-UA"/>
        </w:rPr>
        <w:t xml:space="preserve">ані розділяються на навчальну, тестову та </w:t>
      </w:r>
      <w:proofErr w:type="spellStart"/>
      <w:r w:rsidR="00011284" w:rsidRPr="008D2F1D">
        <w:rPr>
          <w:lang w:val="uk-UA"/>
        </w:rPr>
        <w:t>валідаційну</w:t>
      </w:r>
      <w:proofErr w:type="spellEnd"/>
      <w:r w:rsidR="00011284" w:rsidRPr="008D2F1D">
        <w:rPr>
          <w:lang w:val="uk-UA"/>
        </w:rPr>
        <w:t xml:space="preserve"> вибірки для оцінки ефективності моделей</w:t>
      </w:r>
      <w:r w:rsidRPr="008D2F1D">
        <w:rPr>
          <w:lang w:val="uk-UA"/>
        </w:rPr>
        <w:t>;</w:t>
      </w:r>
    </w:p>
    <w:p w14:paraId="042C4F37" w14:textId="77777777" w:rsidR="00011284" w:rsidRPr="008D2F1D" w:rsidRDefault="00247A65" w:rsidP="00F17E91">
      <w:pPr>
        <w:pStyle w:val="6Journal-"/>
        <w:spacing w:line="240" w:lineRule="auto"/>
        <w:rPr>
          <w:lang w:val="uk-UA"/>
        </w:rPr>
      </w:pPr>
      <w:r w:rsidRPr="008D2F1D">
        <w:rPr>
          <w:lang w:val="uk-UA"/>
        </w:rPr>
        <w:t>- д</w:t>
      </w:r>
      <w:r w:rsidR="00011284" w:rsidRPr="008D2F1D">
        <w:rPr>
          <w:lang w:val="uk-UA"/>
        </w:rPr>
        <w:t>одаткові трансформації</w:t>
      </w:r>
      <w:r w:rsidR="00B14340" w:rsidRPr="008D2F1D">
        <w:rPr>
          <w:lang w:val="uk-UA"/>
        </w:rPr>
        <w:t xml:space="preserve"> – це в</w:t>
      </w:r>
      <w:r w:rsidR="00011284" w:rsidRPr="008D2F1D">
        <w:rPr>
          <w:lang w:val="uk-UA"/>
        </w:rPr>
        <w:t xml:space="preserve">рахування </w:t>
      </w:r>
      <w:proofErr w:type="spellStart"/>
      <w:r w:rsidR="00011284" w:rsidRPr="008D2F1D">
        <w:rPr>
          <w:lang w:val="uk-UA"/>
        </w:rPr>
        <w:t>лагових</w:t>
      </w:r>
      <w:proofErr w:type="spellEnd"/>
      <w:r w:rsidR="00011284" w:rsidRPr="008D2F1D">
        <w:rPr>
          <w:lang w:val="uk-UA"/>
        </w:rPr>
        <w:t xml:space="preserve"> змінних, розрахунок індикаторів технічного аналізу (наприклад, ковзне середнє, RSI).</w:t>
      </w:r>
    </w:p>
    <w:p w14:paraId="32E79DA4" w14:textId="77777777" w:rsidR="00011284" w:rsidRPr="008D2F1D" w:rsidRDefault="00011284" w:rsidP="00F17E91">
      <w:pPr>
        <w:pStyle w:val="6Journal-"/>
        <w:spacing w:line="240" w:lineRule="auto"/>
        <w:rPr>
          <w:lang w:val="uk-UA"/>
        </w:rPr>
      </w:pPr>
      <w:r w:rsidRPr="008D2F1D">
        <w:rPr>
          <w:lang w:val="uk-UA"/>
        </w:rPr>
        <w:t>3. Навчання моделей</w:t>
      </w:r>
      <w:r w:rsidR="00B14340" w:rsidRPr="008D2F1D">
        <w:rPr>
          <w:lang w:val="uk-UA"/>
        </w:rPr>
        <w:t xml:space="preserve">. </w:t>
      </w:r>
      <w:r w:rsidRPr="008D2F1D">
        <w:rPr>
          <w:lang w:val="uk-UA"/>
        </w:rPr>
        <w:t xml:space="preserve">На основі оброблених даних здійснюється навчання моделей машинного навчання. Використовуються алгоритми, </w:t>
      </w:r>
      <w:r w:rsidR="00B14340" w:rsidRPr="008D2F1D">
        <w:rPr>
          <w:lang w:val="uk-UA"/>
        </w:rPr>
        <w:t xml:space="preserve">які </w:t>
      </w:r>
      <w:r w:rsidRPr="008D2F1D">
        <w:rPr>
          <w:lang w:val="uk-UA"/>
        </w:rPr>
        <w:t>здатні враховувати нелінійні взаємозв’язки та особливості ринкових коливань:</w:t>
      </w:r>
    </w:p>
    <w:p w14:paraId="7A9759F1" w14:textId="77777777" w:rsidR="00011284" w:rsidRPr="008D2F1D" w:rsidRDefault="00B14340" w:rsidP="00F17E91">
      <w:pPr>
        <w:pStyle w:val="6Journal-"/>
        <w:spacing w:line="240" w:lineRule="auto"/>
        <w:rPr>
          <w:lang w:val="uk-UA"/>
        </w:rPr>
      </w:pPr>
      <w:r w:rsidRPr="008D2F1D">
        <w:rPr>
          <w:b/>
          <w:bCs/>
          <w:lang w:val="uk-UA"/>
        </w:rPr>
        <w:t xml:space="preserve">- </w:t>
      </w:r>
      <w:proofErr w:type="spellStart"/>
      <w:r w:rsidR="00011284" w:rsidRPr="008D2F1D">
        <w:rPr>
          <w:lang w:val="uk-UA"/>
        </w:rPr>
        <w:t>Random</w:t>
      </w:r>
      <w:proofErr w:type="spellEnd"/>
      <w:r w:rsidR="00011284" w:rsidRPr="008D2F1D">
        <w:rPr>
          <w:lang w:val="uk-UA"/>
        </w:rPr>
        <w:t xml:space="preserve"> </w:t>
      </w:r>
      <w:proofErr w:type="spellStart"/>
      <w:r w:rsidR="00011284" w:rsidRPr="008D2F1D">
        <w:rPr>
          <w:lang w:val="uk-UA"/>
        </w:rPr>
        <w:t>Forest</w:t>
      </w:r>
      <w:proofErr w:type="spellEnd"/>
      <w:r w:rsidR="00011284" w:rsidRPr="008D2F1D">
        <w:rPr>
          <w:lang w:val="uk-UA"/>
        </w:rPr>
        <w:t xml:space="preserve"> (RF)</w:t>
      </w:r>
      <w:r w:rsidRPr="008D2F1D">
        <w:rPr>
          <w:lang w:val="uk-UA"/>
        </w:rPr>
        <w:t xml:space="preserve"> –</w:t>
      </w:r>
      <w:r w:rsidR="00011284" w:rsidRPr="008D2F1D">
        <w:rPr>
          <w:lang w:val="uk-UA"/>
        </w:rPr>
        <w:t xml:space="preserve"> </w:t>
      </w:r>
      <w:r w:rsidRPr="008D2F1D">
        <w:rPr>
          <w:lang w:val="uk-UA"/>
        </w:rPr>
        <w:t>с</w:t>
      </w:r>
      <w:r w:rsidR="00011284" w:rsidRPr="008D2F1D">
        <w:rPr>
          <w:lang w:val="uk-UA"/>
        </w:rPr>
        <w:t>творення ансамблю рішень для зменшення похибок прогнозу</w:t>
      </w:r>
      <w:r w:rsidRPr="008D2F1D">
        <w:rPr>
          <w:lang w:val="uk-UA"/>
        </w:rPr>
        <w:t>;</w:t>
      </w:r>
    </w:p>
    <w:p w14:paraId="1B6269B0" w14:textId="77777777" w:rsidR="00011284" w:rsidRPr="008D2F1D" w:rsidRDefault="00B14340" w:rsidP="00F17E91">
      <w:pPr>
        <w:pStyle w:val="6Journal-"/>
        <w:spacing w:line="240" w:lineRule="auto"/>
        <w:rPr>
          <w:lang w:val="uk-UA"/>
        </w:rPr>
      </w:pPr>
      <w:r w:rsidRPr="008D2F1D">
        <w:rPr>
          <w:lang w:val="uk-UA"/>
        </w:rPr>
        <w:t xml:space="preserve">- </w:t>
      </w:r>
      <w:proofErr w:type="spellStart"/>
      <w:r w:rsidR="00011284" w:rsidRPr="008D2F1D">
        <w:rPr>
          <w:lang w:val="uk-UA"/>
        </w:rPr>
        <w:t>Gradient</w:t>
      </w:r>
      <w:proofErr w:type="spellEnd"/>
      <w:r w:rsidR="00011284" w:rsidRPr="008D2F1D">
        <w:rPr>
          <w:lang w:val="uk-UA"/>
        </w:rPr>
        <w:t xml:space="preserve"> </w:t>
      </w:r>
      <w:proofErr w:type="spellStart"/>
      <w:r w:rsidR="00011284" w:rsidRPr="008D2F1D">
        <w:rPr>
          <w:lang w:val="uk-UA"/>
        </w:rPr>
        <w:t>Boosting</w:t>
      </w:r>
      <w:proofErr w:type="spellEnd"/>
      <w:r w:rsidR="00011284" w:rsidRPr="008D2F1D">
        <w:rPr>
          <w:lang w:val="uk-UA"/>
        </w:rPr>
        <w:t xml:space="preserve"> (GB)</w:t>
      </w:r>
      <w:r w:rsidRPr="008D2F1D">
        <w:rPr>
          <w:lang w:val="uk-UA"/>
        </w:rPr>
        <w:t xml:space="preserve"> –</w:t>
      </w:r>
      <w:r w:rsidR="00011284" w:rsidRPr="008D2F1D">
        <w:rPr>
          <w:lang w:val="uk-UA"/>
        </w:rPr>
        <w:t xml:space="preserve"> </w:t>
      </w:r>
      <w:r w:rsidRPr="008D2F1D">
        <w:rPr>
          <w:lang w:val="uk-UA"/>
        </w:rPr>
        <w:t>виконується п</w:t>
      </w:r>
      <w:r w:rsidR="00011284" w:rsidRPr="008D2F1D">
        <w:rPr>
          <w:lang w:val="uk-UA"/>
        </w:rPr>
        <w:t>обудова прогностичних моделей через послідовне зменшення залишкової похибки</w:t>
      </w:r>
      <w:r w:rsidRPr="008D2F1D">
        <w:rPr>
          <w:lang w:val="uk-UA"/>
        </w:rPr>
        <w:t>;</w:t>
      </w:r>
    </w:p>
    <w:p w14:paraId="297D5796" w14:textId="77777777" w:rsidR="00011284" w:rsidRPr="008D2F1D" w:rsidRDefault="00B14340" w:rsidP="00F17E91">
      <w:pPr>
        <w:pStyle w:val="6Journal-"/>
        <w:spacing w:line="240" w:lineRule="auto"/>
        <w:rPr>
          <w:lang w:val="uk-UA"/>
        </w:rPr>
      </w:pPr>
      <w:r w:rsidRPr="008D2F1D">
        <w:rPr>
          <w:b/>
          <w:bCs/>
          <w:lang w:val="uk-UA"/>
        </w:rPr>
        <w:t xml:space="preserve">- </w:t>
      </w:r>
      <w:proofErr w:type="spellStart"/>
      <w:r w:rsidR="00011284" w:rsidRPr="008D2F1D">
        <w:rPr>
          <w:lang w:val="uk-UA"/>
        </w:rPr>
        <w:t>Support</w:t>
      </w:r>
      <w:proofErr w:type="spellEnd"/>
      <w:r w:rsidR="00011284" w:rsidRPr="008D2F1D">
        <w:rPr>
          <w:lang w:val="uk-UA"/>
        </w:rPr>
        <w:t xml:space="preserve"> </w:t>
      </w:r>
      <w:proofErr w:type="spellStart"/>
      <w:r w:rsidR="00011284" w:rsidRPr="008D2F1D">
        <w:rPr>
          <w:lang w:val="uk-UA"/>
        </w:rPr>
        <w:t>Vector</w:t>
      </w:r>
      <w:proofErr w:type="spellEnd"/>
      <w:r w:rsidR="00011284" w:rsidRPr="008D2F1D">
        <w:rPr>
          <w:lang w:val="uk-UA"/>
        </w:rPr>
        <w:t xml:space="preserve"> </w:t>
      </w:r>
      <w:proofErr w:type="spellStart"/>
      <w:r w:rsidR="00011284" w:rsidRPr="008D2F1D">
        <w:rPr>
          <w:lang w:val="uk-UA"/>
        </w:rPr>
        <w:t>Regression</w:t>
      </w:r>
      <w:proofErr w:type="spellEnd"/>
      <w:r w:rsidR="00011284" w:rsidRPr="008D2F1D">
        <w:rPr>
          <w:lang w:val="uk-UA"/>
        </w:rPr>
        <w:t xml:space="preserve"> (SVR)</w:t>
      </w:r>
      <w:r w:rsidRPr="008D2F1D">
        <w:rPr>
          <w:lang w:val="uk-UA"/>
        </w:rPr>
        <w:t xml:space="preserve"> –</w:t>
      </w:r>
      <w:r w:rsidR="00011284" w:rsidRPr="008D2F1D">
        <w:rPr>
          <w:lang w:val="uk-UA"/>
        </w:rPr>
        <w:t xml:space="preserve"> </w:t>
      </w:r>
      <w:r w:rsidR="00A47953" w:rsidRPr="008D2F1D">
        <w:rPr>
          <w:lang w:val="uk-UA"/>
        </w:rPr>
        <w:t>п</w:t>
      </w:r>
      <w:r w:rsidR="00011284" w:rsidRPr="008D2F1D">
        <w:rPr>
          <w:lang w:val="uk-UA"/>
        </w:rPr>
        <w:t>обудова регресійної лінії для врахування ключових трендів.</w:t>
      </w:r>
      <w:r w:rsidR="00A47953" w:rsidRPr="008D2F1D">
        <w:rPr>
          <w:lang w:val="uk-UA"/>
        </w:rPr>
        <w:t xml:space="preserve"> </w:t>
      </w:r>
      <w:r w:rsidR="00011284" w:rsidRPr="008D2F1D">
        <w:rPr>
          <w:lang w:val="uk-UA"/>
        </w:rPr>
        <w:t>Ефективність моделей оцінюється за допомогою метрик, таких як RMSE (корінь середньоквадратичної помилки), MAE (середня абсолютна похибка) або R² (коефіцієнт детермінації). Параметри моделей оптимізуються для досягнення високої точності.</w:t>
      </w:r>
    </w:p>
    <w:p w14:paraId="4895D661" w14:textId="77777777" w:rsidR="00A47953" w:rsidRPr="008D2F1D" w:rsidRDefault="00011284" w:rsidP="00F17E91">
      <w:pPr>
        <w:pStyle w:val="6Journal-"/>
        <w:spacing w:line="240" w:lineRule="auto"/>
        <w:rPr>
          <w:lang w:val="uk-UA"/>
        </w:rPr>
      </w:pPr>
      <w:r w:rsidRPr="008D2F1D">
        <w:rPr>
          <w:lang w:val="uk-UA"/>
        </w:rPr>
        <w:t>4. Прогнозування</w:t>
      </w:r>
      <w:r w:rsidR="00A47953" w:rsidRPr="008D2F1D">
        <w:rPr>
          <w:lang w:val="uk-UA"/>
        </w:rPr>
        <w:t xml:space="preserve">. </w:t>
      </w:r>
      <w:r w:rsidRPr="008D2F1D">
        <w:rPr>
          <w:lang w:val="uk-UA"/>
        </w:rPr>
        <w:t>Навчені моделі використовуються для передбачення майбутніх цін акцій. Прогнози зберігаються в базі даних для подальшої обробки та аналізу. Результати можуть бути представлені у вигляді</w:t>
      </w:r>
      <w:r w:rsidR="0030758E" w:rsidRPr="008D2F1D">
        <w:rPr>
          <w:lang w:val="uk-UA"/>
        </w:rPr>
        <w:t>:</w:t>
      </w:r>
    </w:p>
    <w:p w14:paraId="374E2C9E" w14:textId="77777777" w:rsidR="00A47953" w:rsidRPr="008D2F1D" w:rsidRDefault="00A47953" w:rsidP="00F17E91">
      <w:pPr>
        <w:pStyle w:val="6Journal-"/>
        <w:spacing w:line="240" w:lineRule="auto"/>
        <w:rPr>
          <w:lang w:val="uk-UA"/>
        </w:rPr>
      </w:pPr>
      <w:r w:rsidRPr="008D2F1D">
        <w:rPr>
          <w:lang w:val="uk-UA"/>
        </w:rPr>
        <w:t>- т</w:t>
      </w:r>
      <w:r w:rsidR="00011284" w:rsidRPr="008D2F1D">
        <w:rPr>
          <w:lang w:val="uk-UA"/>
        </w:rPr>
        <w:t>аблиць прогнозних значень</w:t>
      </w:r>
      <w:r w:rsidRPr="008D2F1D">
        <w:rPr>
          <w:lang w:val="uk-UA"/>
        </w:rPr>
        <w:t>;</w:t>
      </w:r>
    </w:p>
    <w:p w14:paraId="4D127A05" w14:textId="77777777" w:rsidR="00011284" w:rsidRPr="008D2F1D" w:rsidRDefault="00A47953" w:rsidP="00F17E91">
      <w:pPr>
        <w:pStyle w:val="6Journal-"/>
        <w:spacing w:line="240" w:lineRule="auto"/>
        <w:rPr>
          <w:lang w:val="uk-UA"/>
        </w:rPr>
      </w:pPr>
      <w:r w:rsidRPr="008D2F1D">
        <w:rPr>
          <w:lang w:val="uk-UA"/>
        </w:rPr>
        <w:lastRenderedPageBreak/>
        <w:t>- г</w:t>
      </w:r>
      <w:r w:rsidR="00011284" w:rsidRPr="008D2F1D">
        <w:rPr>
          <w:lang w:val="uk-UA"/>
        </w:rPr>
        <w:t>рафіків майбутніх трендів</w:t>
      </w:r>
      <w:r w:rsidRPr="008D2F1D">
        <w:rPr>
          <w:lang w:val="uk-UA"/>
        </w:rPr>
        <w:t>;</w:t>
      </w:r>
    </w:p>
    <w:p w14:paraId="58DFFCBD" w14:textId="77777777" w:rsidR="00011284" w:rsidRPr="008D2F1D" w:rsidRDefault="00A47953" w:rsidP="00F17E91">
      <w:pPr>
        <w:pStyle w:val="6Journal-"/>
        <w:spacing w:line="240" w:lineRule="auto"/>
        <w:rPr>
          <w:lang w:val="uk-UA"/>
        </w:rPr>
      </w:pPr>
      <w:r w:rsidRPr="008D2F1D">
        <w:rPr>
          <w:lang w:val="uk-UA"/>
        </w:rPr>
        <w:t>- і</w:t>
      </w:r>
      <w:r w:rsidR="00011284" w:rsidRPr="008D2F1D">
        <w:rPr>
          <w:lang w:val="uk-UA"/>
        </w:rPr>
        <w:t xml:space="preserve">нтерактивних </w:t>
      </w:r>
      <w:proofErr w:type="spellStart"/>
      <w:r w:rsidR="00011284" w:rsidRPr="008D2F1D">
        <w:rPr>
          <w:lang w:val="uk-UA"/>
        </w:rPr>
        <w:t>дашбордів</w:t>
      </w:r>
      <w:proofErr w:type="spellEnd"/>
      <w:r w:rsidR="00011284" w:rsidRPr="008D2F1D">
        <w:rPr>
          <w:lang w:val="uk-UA"/>
        </w:rPr>
        <w:t xml:space="preserve"> для візуалізації даних.</w:t>
      </w:r>
    </w:p>
    <w:p w14:paraId="23EFC038" w14:textId="77777777" w:rsidR="00011284" w:rsidRPr="008D2F1D" w:rsidRDefault="00011284" w:rsidP="00F17E91">
      <w:pPr>
        <w:pStyle w:val="6Journal-"/>
        <w:spacing w:line="240" w:lineRule="auto"/>
        <w:rPr>
          <w:lang w:val="uk-UA"/>
        </w:rPr>
      </w:pPr>
      <w:r w:rsidRPr="008D2F1D">
        <w:rPr>
          <w:lang w:val="uk-UA"/>
        </w:rPr>
        <w:t>5. Інтеграція прогнозів у процес управління ризиками</w:t>
      </w:r>
      <w:r w:rsidR="0030758E" w:rsidRPr="008D2F1D">
        <w:rPr>
          <w:lang w:val="uk-UA"/>
        </w:rPr>
        <w:t xml:space="preserve"> визначає:</w:t>
      </w:r>
    </w:p>
    <w:p w14:paraId="3FADEADA" w14:textId="77777777" w:rsidR="00011284" w:rsidRPr="008D2F1D" w:rsidRDefault="0030758E" w:rsidP="00F17E91">
      <w:pPr>
        <w:pStyle w:val="6Journal-"/>
        <w:spacing w:line="240" w:lineRule="auto"/>
        <w:rPr>
          <w:lang w:val="uk-UA"/>
        </w:rPr>
      </w:pPr>
      <w:r w:rsidRPr="008D2F1D">
        <w:rPr>
          <w:lang w:val="uk-UA"/>
        </w:rPr>
        <w:t>- п</w:t>
      </w:r>
      <w:r w:rsidR="00011284" w:rsidRPr="008D2F1D">
        <w:rPr>
          <w:lang w:val="uk-UA"/>
        </w:rPr>
        <w:t>рогнозні дані</w:t>
      </w:r>
      <w:r w:rsidRPr="008D2F1D">
        <w:rPr>
          <w:lang w:val="uk-UA"/>
        </w:rPr>
        <w:t>, які</w:t>
      </w:r>
      <w:r w:rsidR="00011284" w:rsidRPr="008D2F1D">
        <w:rPr>
          <w:lang w:val="uk-UA"/>
        </w:rPr>
        <w:t xml:space="preserve"> застосовуються для оцінки потенційних ризиків стартап-</w:t>
      </w:r>
      <w:proofErr w:type="spellStart"/>
      <w:r w:rsidR="00011284" w:rsidRPr="008D2F1D">
        <w:rPr>
          <w:lang w:val="uk-UA"/>
        </w:rPr>
        <w:t>проєктів</w:t>
      </w:r>
      <w:proofErr w:type="spellEnd"/>
      <w:r w:rsidR="00011284" w:rsidRPr="008D2F1D">
        <w:rPr>
          <w:lang w:val="uk-UA"/>
        </w:rPr>
        <w:t>, таких як втрата інвестицій або недосягнення запланованих фінансових результатів</w:t>
      </w:r>
      <w:r w:rsidRPr="008D2F1D">
        <w:rPr>
          <w:lang w:val="uk-UA"/>
        </w:rPr>
        <w:t>;</w:t>
      </w:r>
    </w:p>
    <w:p w14:paraId="0E17841E" w14:textId="77777777" w:rsidR="00011284" w:rsidRPr="008D2F1D" w:rsidRDefault="0030758E" w:rsidP="00F17E91">
      <w:pPr>
        <w:pStyle w:val="6Journal-"/>
        <w:spacing w:line="240" w:lineRule="auto"/>
        <w:rPr>
          <w:lang w:val="uk-UA"/>
        </w:rPr>
      </w:pPr>
      <w:r w:rsidRPr="008D2F1D">
        <w:rPr>
          <w:lang w:val="uk-UA"/>
        </w:rPr>
        <w:t>- р</w:t>
      </w:r>
      <w:r w:rsidR="00011284" w:rsidRPr="008D2F1D">
        <w:rPr>
          <w:lang w:val="uk-UA"/>
        </w:rPr>
        <w:t>озробляються рекомендації для ухвалення рішень</w:t>
      </w:r>
      <w:r w:rsidRPr="008D2F1D">
        <w:rPr>
          <w:lang w:val="uk-UA"/>
        </w:rPr>
        <w:t>, а саме</w:t>
      </w:r>
      <w:r w:rsidR="00011284" w:rsidRPr="008D2F1D">
        <w:rPr>
          <w:lang w:val="uk-UA"/>
        </w:rPr>
        <w:t xml:space="preserve"> вибір оптимального часу для залучення інвестицій, диверсифікація активів, побудова резервного капіталу.</w:t>
      </w:r>
    </w:p>
    <w:p w14:paraId="37341AFC" w14:textId="77777777" w:rsidR="00011284" w:rsidRPr="008D2F1D" w:rsidRDefault="00011284" w:rsidP="00F17E91">
      <w:pPr>
        <w:pStyle w:val="6Journal-"/>
        <w:spacing w:line="240" w:lineRule="auto"/>
        <w:rPr>
          <w:lang w:val="uk-UA"/>
        </w:rPr>
      </w:pPr>
      <w:r w:rsidRPr="008D2F1D">
        <w:rPr>
          <w:lang w:val="uk-UA"/>
        </w:rPr>
        <w:t>Цей метод забезпечує інтеграцію точних прогнозів у процес управління ризиками стартап-</w:t>
      </w:r>
      <w:proofErr w:type="spellStart"/>
      <w:r w:rsidRPr="008D2F1D">
        <w:rPr>
          <w:lang w:val="uk-UA"/>
        </w:rPr>
        <w:t>проєктів</w:t>
      </w:r>
      <w:proofErr w:type="spellEnd"/>
      <w:r w:rsidRPr="008D2F1D">
        <w:rPr>
          <w:lang w:val="uk-UA"/>
        </w:rPr>
        <w:t>, що дозволяє підвищити ефективність їх діяльності, зменшити фінансові втрати та підтримати стратегічне планування.</w:t>
      </w:r>
    </w:p>
    <w:p w14:paraId="64FC1634" w14:textId="77777777" w:rsidR="00654E3C" w:rsidRPr="008D2F1D" w:rsidRDefault="00654E3C" w:rsidP="00F17E91">
      <w:pPr>
        <w:pStyle w:val="6Journal-"/>
        <w:spacing w:line="240" w:lineRule="auto"/>
        <w:rPr>
          <w:lang w:val="uk-UA"/>
        </w:rPr>
      </w:pPr>
    </w:p>
    <w:p w14:paraId="35ECAEDE" w14:textId="77777777" w:rsidR="004000F0" w:rsidRPr="008D2F1D" w:rsidRDefault="000E1CE2" w:rsidP="00F17E91">
      <w:pPr>
        <w:pStyle w:val="5Journal"/>
        <w:spacing w:line="240" w:lineRule="auto"/>
      </w:pPr>
      <w:r w:rsidRPr="008D2F1D">
        <w:t>4</w:t>
      </w:r>
      <w:r w:rsidR="006075B8" w:rsidRPr="008D2F1D">
        <w:t xml:space="preserve">. </w:t>
      </w:r>
      <w:r w:rsidR="008D5633" w:rsidRPr="008D2F1D">
        <w:t>реаліза</w:t>
      </w:r>
      <w:r w:rsidR="006075B8" w:rsidRPr="008D2F1D">
        <w:t xml:space="preserve">ція </w:t>
      </w:r>
      <w:r w:rsidR="004000F0" w:rsidRPr="008D2F1D">
        <w:t>Ризик-управління прийняття рішень стартап-проєкту НА ОСНОВІ прогнозування цін акцій</w:t>
      </w:r>
    </w:p>
    <w:p w14:paraId="53FD5CA7" w14:textId="77777777" w:rsidR="006075B8" w:rsidRPr="008D2F1D" w:rsidRDefault="006075B8" w:rsidP="00F17E91">
      <w:pPr>
        <w:pStyle w:val="6Journal-"/>
        <w:spacing w:line="240" w:lineRule="auto"/>
        <w:rPr>
          <w:highlight w:val="yellow"/>
          <w:lang w:val="uk-UA"/>
        </w:rPr>
      </w:pPr>
    </w:p>
    <w:p w14:paraId="39D862FC" w14:textId="77777777" w:rsidR="004000F0" w:rsidRPr="004000F0" w:rsidRDefault="004000F0" w:rsidP="00F17E91">
      <w:pPr>
        <w:pStyle w:val="6Journal-"/>
        <w:spacing w:line="240" w:lineRule="auto"/>
        <w:rPr>
          <w:lang w:val="uk-UA"/>
        </w:rPr>
      </w:pPr>
      <w:r w:rsidRPr="004000F0">
        <w:rPr>
          <w:lang w:val="uk-UA"/>
        </w:rPr>
        <w:t xml:space="preserve">Процес збору, підготовки та аналізу фінансових даних для розробки системи прогнозування цін акцій охоплює кілька ключових етапів. Спершу здійснюється отримання історичних даних через API, таких як </w:t>
      </w:r>
      <w:proofErr w:type="spellStart"/>
      <w:r w:rsidRPr="004000F0">
        <w:rPr>
          <w:lang w:val="uk-UA"/>
        </w:rPr>
        <w:t>Yahoo</w:t>
      </w:r>
      <w:proofErr w:type="spellEnd"/>
      <w:r w:rsidRPr="004000F0">
        <w:rPr>
          <w:lang w:val="uk-UA"/>
        </w:rPr>
        <w:t xml:space="preserve"> </w:t>
      </w:r>
      <w:proofErr w:type="spellStart"/>
      <w:r w:rsidRPr="004000F0">
        <w:rPr>
          <w:lang w:val="uk-UA"/>
        </w:rPr>
        <w:t>Finance</w:t>
      </w:r>
      <w:proofErr w:type="spellEnd"/>
      <w:r w:rsidRPr="004000F0">
        <w:rPr>
          <w:lang w:val="uk-UA"/>
        </w:rPr>
        <w:t xml:space="preserve">. Наприклад, у </w:t>
      </w:r>
      <w:proofErr w:type="spellStart"/>
      <w:r w:rsidRPr="004000F0">
        <w:rPr>
          <w:lang w:val="uk-UA"/>
        </w:rPr>
        <w:t>Python</w:t>
      </w:r>
      <w:proofErr w:type="spellEnd"/>
      <w:r w:rsidRPr="004000F0">
        <w:rPr>
          <w:lang w:val="uk-UA"/>
        </w:rPr>
        <w:t xml:space="preserve"> використовується бібліотека </w:t>
      </w:r>
      <w:proofErr w:type="spellStart"/>
      <w:r w:rsidRPr="004000F0">
        <w:rPr>
          <w:lang w:val="uk-UA"/>
        </w:rPr>
        <w:t>yfinance</w:t>
      </w:r>
      <w:proofErr w:type="spellEnd"/>
      <w:r w:rsidRPr="004000F0">
        <w:rPr>
          <w:lang w:val="uk-UA"/>
        </w:rPr>
        <w:t>, що дозволяє швидко отримати інформацію про ціни акцій, обсяги торгів та інші показники. Для аналізу вибираються конкретні акції або фінансові інструменти, залежно від завдання, та встановлюється частота даних — щоденні, тижневі чи місячні значення. Зібрана інформація зберігається у форматах CSV або базах даних для подальшого використання.</w:t>
      </w:r>
    </w:p>
    <w:p w14:paraId="3D5A421A" w14:textId="77777777" w:rsidR="004000F0" w:rsidRPr="004000F0" w:rsidRDefault="004000F0" w:rsidP="00F17E91">
      <w:pPr>
        <w:pStyle w:val="6Journal-"/>
        <w:spacing w:line="240" w:lineRule="auto"/>
        <w:rPr>
          <w:lang w:val="uk-UA"/>
        </w:rPr>
      </w:pPr>
      <w:r w:rsidRPr="004000F0">
        <w:rPr>
          <w:lang w:val="uk-UA"/>
        </w:rPr>
        <w:t>На наступному етапі дані проходять очищення від аномалій, виправлення помилок та заповнення пропущених значень. Вибираються лише релевантні показники та часові інтервали. Виконуються необхідні трансформації, наприклад, нормалізація числових значень чи створення додаткових змінних, таких як ковзне середнє.</w:t>
      </w:r>
    </w:p>
    <w:p w14:paraId="4AA6B025" w14:textId="77777777" w:rsidR="004000F0" w:rsidRPr="004000F0" w:rsidRDefault="004000F0" w:rsidP="00F17E91">
      <w:pPr>
        <w:pStyle w:val="6Journal-"/>
        <w:spacing w:line="240" w:lineRule="auto"/>
        <w:rPr>
          <w:lang w:val="uk-UA"/>
        </w:rPr>
      </w:pPr>
      <w:r w:rsidRPr="004000F0">
        <w:rPr>
          <w:lang w:val="uk-UA"/>
        </w:rPr>
        <w:t xml:space="preserve">Для аналізу застосовуються статистичні методи, що включають розрахунок середніх значень, стандартного відхилення та інших показників. Візуалізація даних за допомогою інструментів, таких як </w:t>
      </w:r>
      <w:proofErr w:type="spellStart"/>
      <w:r w:rsidRPr="004000F0">
        <w:rPr>
          <w:lang w:val="uk-UA"/>
        </w:rPr>
        <w:t>matplotlib</w:t>
      </w:r>
      <w:proofErr w:type="spellEnd"/>
      <w:r w:rsidRPr="004000F0">
        <w:rPr>
          <w:lang w:val="uk-UA"/>
        </w:rPr>
        <w:t xml:space="preserve"> або </w:t>
      </w:r>
      <w:proofErr w:type="spellStart"/>
      <w:r w:rsidRPr="004000F0">
        <w:rPr>
          <w:lang w:val="uk-UA"/>
        </w:rPr>
        <w:t>seaborn</w:t>
      </w:r>
      <w:proofErr w:type="spellEnd"/>
      <w:r w:rsidRPr="004000F0">
        <w:rPr>
          <w:lang w:val="uk-UA"/>
        </w:rPr>
        <w:t>, допомагає виявити ключові тенденції та залежності. Кореляційний аналіз дозволяє зрозуміти взаємозв’язки між фінансовими показниками, такими як ціни акцій і обсяги торгів.</w:t>
      </w:r>
    </w:p>
    <w:p w14:paraId="77C046F7" w14:textId="77777777" w:rsidR="004000F0" w:rsidRPr="004000F0" w:rsidRDefault="004000F0" w:rsidP="00F17E91">
      <w:pPr>
        <w:pStyle w:val="6Journal-"/>
        <w:spacing w:line="240" w:lineRule="auto"/>
        <w:rPr>
          <w:lang w:val="uk-UA"/>
        </w:rPr>
      </w:pPr>
      <w:r w:rsidRPr="004000F0">
        <w:rPr>
          <w:lang w:val="uk-UA"/>
        </w:rPr>
        <w:t xml:space="preserve">На етапі моделювання обираються підходящі алгоритми машинного навчання, залежно від складності завдання. Використовуються методи, такі як лінійна регресія, </w:t>
      </w:r>
      <w:proofErr w:type="spellStart"/>
      <w:r w:rsidRPr="004000F0">
        <w:rPr>
          <w:lang w:val="uk-UA"/>
        </w:rPr>
        <w:t>Random</w:t>
      </w:r>
      <w:proofErr w:type="spellEnd"/>
      <w:r w:rsidRPr="004000F0">
        <w:rPr>
          <w:lang w:val="uk-UA"/>
        </w:rPr>
        <w:t xml:space="preserve"> </w:t>
      </w:r>
      <w:proofErr w:type="spellStart"/>
      <w:r w:rsidRPr="004000F0">
        <w:rPr>
          <w:lang w:val="uk-UA"/>
        </w:rPr>
        <w:t>Forest</w:t>
      </w:r>
      <w:proofErr w:type="spellEnd"/>
      <w:r w:rsidRPr="004000F0">
        <w:rPr>
          <w:lang w:val="uk-UA"/>
        </w:rPr>
        <w:t xml:space="preserve"> або нейронні мережі. Дані розділяються на тренувальні та тестові набори для навчання моделей і їхньої перевірки. Ефективність моделей оцінюється за допомогою метрик, таких як середньоквадратична помилка (MSE) та коефіцієнт детермінації (R²), щоб забезпечити високу точність прогнозів.</w:t>
      </w:r>
    </w:p>
    <w:p w14:paraId="266F7588" w14:textId="77777777" w:rsidR="004000F0" w:rsidRPr="004000F0" w:rsidRDefault="004000F0" w:rsidP="00F17E91">
      <w:pPr>
        <w:pStyle w:val="6Journal-"/>
        <w:spacing w:line="240" w:lineRule="auto"/>
        <w:rPr>
          <w:lang w:val="uk-UA"/>
        </w:rPr>
      </w:pPr>
      <w:r w:rsidRPr="004000F0">
        <w:rPr>
          <w:lang w:val="uk-UA"/>
        </w:rPr>
        <w:t>Такий підхід дозволяє створити ефективну систему прогнозування, яка стає основою для прийняття обґрунтованих рішень у сфері ризик-управління та інвестиційної діяльності стартап-</w:t>
      </w:r>
      <w:proofErr w:type="spellStart"/>
      <w:r w:rsidRPr="004000F0">
        <w:rPr>
          <w:lang w:val="uk-UA"/>
        </w:rPr>
        <w:t>проєктів</w:t>
      </w:r>
      <w:proofErr w:type="spellEnd"/>
      <w:r w:rsidRPr="004000F0">
        <w:rPr>
          <w:lang w:val="uk-UA"/>
        </w:rPr>
        <w:t>.</w:t>
      </w:r>
    </w:p>
    <w:p w14:paraId="1CFCA95E" w14:textId="77777777" w:rsidR="0067345D" w:rsidRPr="0067345D" w:rsidRDefault="0067345D" w:rsidP="00F17E91">
      <w:pPr>
        <w:pStyle w:val="6Journal-"/>
        <w:spacing w:line="240" w:lineRule="auto"/>
        <w:rPr>
          <w:lang w:val="uk-UA"/>
        </w:rPr>
      </w:pPr>
      <w:r w:rsidRPr="0067345D">
        <w:rPr>
          <w:lang w:val="uk-UA"/>
        </w:rPr>
        <w:t xml:space="preserve">Для зберігання даних користувачів у системі використовується </w:t>
      </w:r>
      <w:proofErr w:type="spellStart"/>
      <w:r w:rsidRPr="0067345D">
        <w:rPr>
          <w:lang w:val="uk-UA"/>
        </w:rPr>
        <w:t>MySQL</w:t>
      </w:r>
      <w:proofErr w:type="spellEnd"/>
      <w:r w:rsidRPr="0067345D">
        <w:rPr>
          <w:lang w:val="uk-UA"/>
        </w:rPr>
        <w:t>, що забезпечує надійне та масштабоване управління базами даних.</w:t>
      </w:r>
    </w:p>
    <w:p w14:paraId="23FA2F27" w14:textId="77777777" w:rsidR="0067345D" w:rsidRDefault="0067345D" w:rsidP="00F17E91">
      <w:pPr>
        <w:pStyle w:val="6Journal-"/>
        <w:spacing w:line="240" w:lineRule="auto"/>
        <w:rPr>
          <w:lang w:val="uk-UA" w:eastAsia="uk-UA"/>
        </w:rPr>
      </w:pPr>
      <w:r w:rsidRPr="0067345D">
        <w:rPr>
          <w:lang w:val="uk-UA"/>
        </w:rPr>
        <w:t xml:space="preserve">На діаграмі прецедентів (рис. </w:t>
      </w:r>
      <w:r w:rsidRPr="008D2F1D">
        <w:rPr>
          <w:lang w:val="uk-UA"/>
        </w:rPr>
        <w:t>3</w:t>
      </w:r>
      <w:r w:rsidRPr="0067345D">
        <w:rPr>
          <w:lang w:val="uk-UA"/>
        </w:rPr>
        <w:t>) відображено ключові взаємодії системи з трьома основними категоріями акторів: користувачами, аналітиками та адміністраторами. Користувачі отримують доступ до системи для перегляду прогнозів і даних, аналітики виконують глибший аналіз фінансових показників, а адміністратор відповідає за</w:t>
      </w:r>
      <w:r w:rsidRPr="0067345D">
        <w:rPr>
          <w:lang w:val="uk-UA" w:eastAsia="uk-UA"/>
        </w:rPr>
        <w:t xml:space="preserve"> управління всіма компонентами та забезпечення безперебійної роботи платформи.</w:t>
      </w:r>
    </w:p>
    <w:p w14:paraId="4FEFA0E4" w14:textId="77777777" w:rsidR="00F17E91" w:rsidRPr="001C50E7" w:rsidRDefault="00F17E91" w:rsidP="00F17E91">
      <w:pPr>
        <w:pStyle w:val="6Journal-"/>
        <w:spacing w:line="240" w:lineRule="auto"/>
        <w:rPr>
          <w:lang w:val="uk-UA"/>
        </w:rPr>
      </w:pPr>
      <w:r w:rsidRPr="001C50E7">
        <w:rPr>
          <w:lang w:val="uk-UA"/>
        </w:rPr>
        <w:t xml:space="preserve">Для розробки моделі прогнозування цін акцій спочатку завантажуються історичні дані про цінові коливання за обраний період з використанням бібліотеки </w:t>
      </w:r>
      <w:proofErr w:type="spellStart"/>
      <w:r w:rsidRPr="001C50E7">
        <w:rPr>
          <w:lang w:val="uk-UA"/>
        </w:rPr>
        <w:t>yfinance</w:t>
      </w:r>
      <w:proofErr w:type="spellEnd"/>
      <w:r w:rsidRPr="001C50E7">
        <w:rPr>
          <w:lang w:val="uk-UA"/>
        </w:rPr>
        <w:t xml:space="preserve">. Отримані дані структуруються у вигляді </w:t>
      </w:r>
      <w:proofErr w:type="spellStart"/>
      <w:r w:rsidRPr="001C50E7">
        <w:rPr>
          <w:lang w:val="uk-UA"/>
        </w:rPr>
        <w:t>датафрейму</w:t>
      </w:r>
      <w:proofErr w:type="spellEnd"/>
      <w:r w:rsidRPr="001C50E7">
        <w:rPr>
          <w:lang w:val="uk-UA"/>
        </w:rPr>
        <w:t>, де індексація виконується за часовими мітками. До основних характеристик додаються додаткові ознаки, такі як сезонні коливання, тренди, попередні ціни закриття та обсяги торгів. Ці ознаки слугують основою для формування прогностичної моделі.</w:t>
      </w:r>
    </w:p>
    <w:p w14:paraId="36FC2DBC" w14:textId="77777777" w:rsidR="00F17E91" w:rsidRPr="001C50E7" w:rsidRDefault="00F17E91" w:rsidP="00F17E91">
      <w:pPr>
        <w:pStyle w:val="6Journal-"/>
        <w:spacing w:line="240" w:lineRule="auto"/>
        <w:rPr>
          <w:lang w:val="uk-UA"/>
        </w:rPr>
      </w:pPr>
      <w:r w:rsidRPr="001C50E7">
        <w:rPr>
          <w:lang w:val="uk-UA"/>
        </w:rPr>
        <w:t xml:space="preserve">Для підготовки до навчання дані розділяються на навчальну та тестову вибірки у співвідношенні 90% до 10%. Навчальна вибірка використовується для налаштування моделей, а тестова — для перевірки їхньої точності. Щоб покращити стабільність і продуктивність алгоритмів, ознаки масштабуються за допомогою методу </w:t>
      </w:r>
      <w:proofErr w:type="spellStart"/>
      <w:r w:rsidRPr="001C50E7">
        <w:rPr>
          <w:lang w:val="uk-UA"/>
        </w:rPr>
        <w:t>StandardScaler</w:t>
      </w:r>
      <w:proofErr w:type="spellEnd"/>
      <w:r w:rsidRPr="001C50E7">
        <w:rPr>
          <w:lang w:val="uk-UA"/>
        </w:rPr>
        <w:t>.</w:t>
      </w:r>
    </w:p>
    <w:p w14:paraId="03735626" w14:textId="77777777" w:rsidR="00F17E91" w:rsidRPr="001C50E7" w:rsidRDefault="00F17E91" w:rsidP="00F17E91">
      <w:pPr>
        <w:pStyle w:val="6Journal-"/>
        <w:spacing w:line="240" w:lineRule="auto"/>
        <w:rPr>
          <w:lang w:val="uk-UA"/>
        </w:rPr>
      </w:pPr>
      <w:r w:rsidRPr="001C50E7">
        <w:rPr>
          <w:lang w:val="uk-UA"/>
        </w:rPr>
        <w:t>У моделюванні використовуються три основні алгоритми регресії:</w:t>
      </w:r>
    </w:p>
    <w:p w14:paraId="7ABCA2E7" w14:textId="77777777" w:rsidR="00F17E91" w:rsidRPr="001C50E7" w:rsidRDefault="00F17E91" w:rsidP="00F17E91">
      <w:pPr>
        <w:pStyle w:val="6Journal-"/>
        <w:spacing w:line="240" w:lineRule="auto"/>
        <w:rPr>
          <w:lang w:val="uk-UA"/>
        </w:rPr>
      </w:pPr>
      <w:r w:rsidRPr="008D2F1D">
        <w:rPr>
          <w:lang w:val="uk-UA"/>
        </w:rPr>
        <w:t xml:space="preserve">- </w:t>
      </w:r>
      <w:proofErr w:type="spellStart"/>
      <w:r w:rsidRPr="001C50E7">
        <w:rPr>
          <w:lang w:val="uk-UA"/>
        </w:rPr>
        <w:t>Support</w:t>
      </w:r>
      <w:proofErr w:type="spellEnd"/>
      <w:r w:rsidRPr="001C50E7">
        <w:rPr>
          <w:lang w:val="uk-UA"/>
        </w:rPr>
        <w:t xml:space="preserve"> </w:t>
      </w:r>
      <w:proofErr w:type="spellStart"/>
      <w:r w:rsidRPr="001C50E7">
        <w:rPr>
          <w:lang w:val="uk-UA"/>
        </w:rPr>
        <w:t>Vector</w:t>
      </w:r>
      <w:proofErr w:type="spellEnd"/>
      <w:r w:rsidRPr="001C50E7">
        <w:rPr>
          <w:lang w:val="uk-UA"/>
        </w:rPr>
        <w:t xml:space="preserve"> </w:t>
      </w:r>
      <w:proofErr w:type="spellStart"/>
      <w:r w:rsidRPr="001C50E7">
        <w:rPr>
          <w:lang w:val="uk-UA"/>
        </w:rPr>
        <w:t>Regression</w:t>
      </w:r>
      <w:proofErr w:type="spellEnd"/>
      <w:r w:rsidRPr="001C50E7">
        <w:rPr>
          <w:lang w:val="uk-UA"/>
        </w:rPr>
        <w:t xml:space="preserve"> (SVR) з радіальним базисним ядром (RBF),</w:t>
      </w:r>
    </w:p>
    <w:p w14:paraId="31C2737A" w14:textId="77777777" w:rsidR="00F17E91" w:rsidRPr="001C50E7" w:rsidRDefault="00F17E91" w:rsidP="00F17E91">
      <w:pPr>
        <w:pStyle w:val="6Journal-"/>
        <w:spacing w:line="240" w:lineRule="auto"/>
        <w:rPr>
          <w:lang w:val="uk-UA"/>
        </w:rPr>
      </w:pPr>
      <w:r w:rsidRPr="008D2F1D">
        <w:rPr>
          <w:lang w:val="uk-UA"/>
        </w:rPr>
        <w:t xml:space="preserve">- </w:t>
      </w:r>
      <w:proofErr w:type="spellStart"/>
      <w:r w:rsidRPr="001C50E7">
        <w:rPr>
          <w:lang w:val="uk-UA"/>
        </w:rPr>
        <w:t>RandomForestRegressor</w:t>
      </w:r>
      <w:proofErr w:type="spellEnd"/>
      <w:r w:rsidRPr="001C50E7">
        <w:rPr>
          <w:lang w:val="uk-UA"/>
        </w:rPr>
        <w:t>,</w:t>
      </w:r>
    </w:p>
    <w:p w14:paraId="0BD4D708" w14:textId="77777777" w:rsidR="00F17E91" w:rsidRPr="001C50E7" w:rsidRDefault="00F17E91" w:rsidP="00F17E91">
      <w:pPr>
        <w:pStyle w:val="6Journal-"/>
        <w:spacing w:line="240" w:lineRule="auto"/>
        <w:rPr>
          <w:lang w:val="uk-UA"/>
        </w:rPr>
      </w:pPr>
      <w:r w:rsidRPr="008D2F1D">
        <w:rPr>
          <w:lang w:val="uk-UA"/>
        </w:rPr>
        <w:t xml:space="preserve">- </w:t>
      </w:r>
      <w:proofErr w:type="spellStart"/>
      <w:r w:rsidRPr="001C50E7">
        <w:rPr>
          <w:lang w:val="uk-UA"/>
        </w:rPr>
        <w:t>GradientBoostingRegressor</w:t>
      </w:r>
      <w:proofErr w:type="spellEnd"/>
      <w:r w:rsidRPr="001C50E7">
        <w:rPr>
          <w:lang w:val="uk-UA"/>
        </w:rPr>
        <w:t>.</w:t>
      </w:r>
    </w:p>
    <w:p w14:paraId="5429C986" w14:textId="77777777" w:rsidR="004000F0" w:rsidRPr="008D2F1D" w:rsidRDefault="0067345D" w:rsidP="00F17E91">
      <w:pPr>
        <w:pStyle w:val="6Journal-"/>
        <w:spacing w:line="240" w:lineRule="auto"/>
        <w:ind w:firstLine="0"/>
        <w:jc w:val="center"/>
        <w:rPr>
          <w:highlight w:val="yellow"/>
          <w:lang w:val="uk-UA"/>
        </w:rPr>
      </w:pPr>
      <w:r w:rsidRPr="008D2F1D">
        <w:rPr>
          <w:noProof/>
          <w:lang w:val="uk-UA" w:eastAsia="uk-UA"/>
        </w:rPr>
        <w:lastRenderedPageBreak/>
        <w:drawing>
          <wp:inline distT="0" distB="0" distL="0" distR="0" wp14:anchorId="42B3E074" wp14:editId="09B6A1AE">
            <wp:extent cx="5436235" cy="43815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36296" cy="4381549"/>
                    </a:xfrm>
                    <a:prstGeom prst="rect">
                      <a:avLst/>
                    </a:prstGeom>
                  </pic:spPr>
                </pic:pic>
              </a:graphicData>
            </a:graphic>
          </wp:inline>
        </w:drawing>
      </w:r>
    </w:p>
    <w:p w14:paraId="62250068" w14:textId="77777777" w:rsidR="004000F0" w:rsidRPr="008D2F1D" w:rsidRDefault="0067345D" w:rsidP="000F57ED">
      <w:pPr>
        <w:pStyle w:val="6Journal-"/>
        <w:spacing w:line="240" w:lineRule="auto"/>
        <w:ind w:firstLine="0"/>
        <w:jc w:val="center"/>
        <w:rPr>
          <w:lang w:val="uk-UA"/>
        </w:rPr>
      </w:pPr>
      <w:r w:rsidRPr="008D2F1D">
        <w:rPr>
          <w:lang w:val="uk-UA"/>
        </w:rPr>
        <w:t>Рисунок 3 – Діаграма прецедентів стартап-</w:t>
      </w:r>
      <w:proofErr w:type="spellStart"/>
      <w:r w:rsidRPr="008D2F1D">
        <w:rPr>
          <w:lang w:val="uk-UA"/>
        </w:rPr>
        <w:t>проєкту</w:t>
      </w:r>
      <w:proofErr w:type="spellEnd"/>
      <w:r w:rsidRPr="008D2F1D">
        <w:rPr>
          <w:lang w:val="uk-UA"/>
        </w:rPr>
        <w:t xml:space="preserve"> у для прогнозування вартості акцій</w:t>
      </w:r>
    </w:p>
    <w:p w14:paraId="408D70BF" w14:textId="77777777" w:rsidR="00F17E91" w:rsidRDefault="00F17E91" w:rsidP="00F17E91">
      <w:pPr>
        <w:pStyle w:val="6Journal-"/>
        <w:spacing w:line="240" w:lineRule="auto"/>
        <w:rPr>
          <w:lang w:val="uk-UA"/>
        </w:rPr>
      </w:pPr>
    </w:p>
    <w:p w14:paraId="0D2B167F" w14:textId="77777777" w:rsidR="001C50E7" w:rsidRPr="008D2F1D" w:rsidRDefault="001C50E7" w:rsidP="00F17E91">
      <w:pPr>
        <w:pStyle w:val="6Journal-"/>
        <w:spacing w:line="240" w:lineRule="auto"/>
        <w:rPr>
          <w:lang w:val="uk-UA"/>
        </w:rPr>
      </w:pPr>
      <w:r w:rsidRPr="001C50E7">
        <w:rPr>
          <w:lang w:val="uk-UA"/>
        </w:rPr>
        <w:t xml:space="preserve">Кожен з цих алгоритмів навчається окремо на навчальній вибірці даних. Для підвищення точності прогнозування застосовується </w:t>
      </w:r>
      <w:proofErr w:type="spellStart"/>
      <w:r w:rsidRPr="001C50E7">
        <w:rPr>
          <w:lang w:val="uk-UA"/>
        </w:rPr>
        <w:t>StackingRegressor</w:t>
      </w:r>
      <w:proofErr w:type="spellEnd"/>
      <w:r w:rsidRPr="001C50E7">
        <w:rPr>
          <w:lang w:val="uk-UA"/>
        </w:rPr>
        <w:t xml:space="preserve">, який поєднує передбачення всіх базових моделей, використовуючи фінальну модель-оцінювач. У цьому випадку фінальним оцінювачем виступає </w:t>
      </w:r>
      <w:proofErr w:type="spellStart"/>
      <w:r w:rsidRPr="001C50E7">
        <w:rPr>
          <w:lang w:val="uk-UA"/>
        </w:rPr>
        <w:t>RandomForestRegressor</w:t>
      </w:r>
      <w:proofErr w:type="spellEnd"/>
      <w:r w:rsidRPr="001C50E7">
        <w:rPr>
          <w:lang w:val="uk-UA"/>
        </w:rPr>
        <w:t>.</w:t>
      </w:r>
    </w:p>
    <w:p w14:paraId="490AC813" w14:textId="77777777" w:rsidR="00CC50A3" w:rsidRPr="008D2F1D" w:rsidRDefault="00CC50A3" w:rsidP="00F17E91">
      <w:pPr>
        <w:pStyle w:val="6Journal-"/>
        <w:spacing w:line="240" w:lineRule="auto"/>
        <w:rPr>
          <w:lang w:val="uk-UA"/>
        </w:rPr>
      </w:pPr>
      <w:r w:rsidRPr="008D2F1D">
        <w:rPr>
          <w:lang w:val="uk-UA"/>
        </w:rPr>
        <w:t>Додатково здійснено підбір оптимальних параметрів для навчання моделей, що ілюструється на рисунках 4 та 5.</w:t>
      </w:r>
    </w:p>
    <w:p w14:paraId="3DAA54BF" w14:textId="77777777" w:rsidR="00CC50A3" w:rsidRPr="008D2F1D" w:rsidRDefault="00CC50A3" w:rsidP="000F57ED">
      <w:pPr>
        <w:pStyle w:val="6Journal-"/>
        <w:spacing w:before="80" w:line="240" w:lineRule="auto"/>
        <w:ind w:firstLine="0"/>
        <w:jc w:val="center"/>
        <w:rPr>
          <w:lang w:val="uk-UA"/>
        </w:rPr>
      </w:pPr>
      <w:r w:rsidRPr="008D2F1D">
        <w:rPr>
          <w:noProof/>
          <w:lang w:val="uk-UA" w:eastAsia="uk-UA"/>
        </w:rPr>
        <w:drawing>
          <wp:inline distT="0" distB="0" distL="0" distR="0" wp14:anchorId="3E653407" wp14:editId="4B89C3A3">
            <wp:extent cx="4545749" cy="2472855"/>
            <wp:effectExtent l="19050" t="0" r="7201" b="0"/>
            <wp:docPr id="1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75373" cy="2488970"/>
                    </a:xfrm>
                    <a:prstGeom prst="rect">
                      <a:avLst/>
                    </a:prstGeom>
                  </pic:spPr>
                </pic:pic>
              </a:graphicData>
            </a:graphic>
          </wp:inline>
        </w:drawing>
      </w:r>
    </w:p>
    <w:p w14:paraId="4A82070B" w14:textId="77777777" w:rsidR="00CC50A3" w:rsidRPr="008D2F1D" w:rsidRDefault="00CC50A3" w:rsidP="000F57ED">
      <w:pPr>
        <w:pStyle w:val="6Journal-"/>
        <w:spacing w:before="80" w:line="240" w:lineRule="auto"/>
        <w:ind w:firstLine="0"/>
        <w:jc w:val="center"/>
        <w:rPr>
          <w:lang w:val="uk-UA"/>
        </w:rPr>
      </w:pPr>
      <w:r w:rsidRPr="008D2F1D">
        <w:rPr>
          <w:lang w:val="uk-UA"/>
        </w:rPr>
        <w:t>Рисунок 4 – Налаштування параметрів для першої моделі</w:t>
      </w:r>
    </w:p>
    <w:p w14:paraId="7954FACC" w14:textId="77777777" w:rsidR="00CC50A3" w:rsidRPr="008D2F1D" w:rsidRDefault="00CC50A3" w:rsidP="00F17E91">
      <w:pPr>
        <w:pStyle w:val="6Journal-"/>
        <w:spacing w:line="240" w:lineRule="auto"/>
        <w:rPr>
          <w:lang w:val="uk-UA"/>
        </w:rPr>
      </w:pPr>
    </w:p>
    <w:p w14:paraId="4C266117" w14:textId="77777777" w:rsidR="00CC50A3" w:rsidRPr="008D2F1D" w:rsidRDefault="00CC50A3" w:rsidP="00F17E91">
      <w:pPr>
        <w:pStyle w:val="6Journal-"/>
        <w:spacing w:line="240" w:lineRule="auto"/>
        <w:ind w:firstLine="0"/>
        <w:jc w:val="center"/>
        <w:rPr>
          <w:lang w:val="uk-UA"/>
        </w:rPr>
      </w:pPr>
      <w:r w:rsidRPr="008D2F1D">
        <w:rPr>
          <w:noProof/>
          <w:lang w:val="uk-UA" w:eastAsia="uk-UA"/>
        </w:rPr>
        <w:drawing>
          <wp:inline distT="0" distB="0" distL="0" distR="0" wp14:anchorId="7F232EE9" wp14:editId="03CB93AA">
            <wp:extent cx="4635611" cy="2785080"/>
            <wp:effectExtent l="19050" t="0" r="0" b="0"/>
            <wp:docPr id="2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670614" cy="2806110"/>
                    </a:xfrm>
                    <a:prstGeom prst="rect">
                      <a:avLst/>
                    </a:prstGeom>
                  </pic:spPr>
                </pic:pic>
              </a:graphicData>
            </a:graphic>
          </wp:inline>
        </w:drawing>
      </w:r>
    </w:p>
    <w:p w14:paraId="7767884B" w14:textId="77777777" w:rsidR="00CC50A3" w:rsidRPr="008D2F1D" w:rsidRDefault="00CC50A3" w:rsidP="000F57ED">
      <w:pPr>
        <w:pStyle w:val="6Journal-"/>
        <w:spacing w:before="200" w:line="240" w:lineRule="auto"/>
        <w:ind w:firstLine="0"/>
        <w:jc w:val="center"/>
        <w:rPr>
          <w:lang w:val="uk-UA"/>
        </w:rPr>
      </w:pPr>
      <w:r w:rsidRPr="008D2F1D">
        <w:rPr>
          <w:lang w:val="uk-UA"/>
        </w:rPr>
        <w:t>Рисунок 5 – Налаштування параметрів для другої моделі</w:t>
      </w:r>
    </w:p>
    <w:p w14:paraId="59E49663" w14:textId="77777777" w:rsidR="00CC50A3" w:rsidRPr="008D2F1D" w:rsidRDefault="00CC50A3" w:rsidP="00F17E91">
      <w:pPr>
        <w:pStyle w:val="6Journal-"/>
        <w:spacing w:line="240" w:lineRule="auto"/>
        <w:rPr>
          <w:lang w:val="uk-UA"/>
        </w:rPr>
      </w:pPr>
    </w:p>
    <w:p w14:paraId="316A3898" w14:textId="77777777" w:rsidR="001C50E7" w:rsidRPr="001C50E7" w:rsidRDefault="001C50E7" w:rsidP="00F17E91">
      <w:pPr>
        <w:pStyle w:val="6Journal-"/>
        <w:spacing w:line="240" w:lineRule="auto"/>
        <w:rPr>
          <w:lang w:val="uk-UA"/>
        </w:rPr>
      </w:pPr>
      <w:r w:rsidRPr="001C50E7">
        <w:rPr>
          <w:lang w:val="uk-UA"/>
        </w:rPr>
        <w:t>Після навчання моделей їх ефективність оцінюється за допомогою тестової вибірки. Для цього застосовуються наступні метрики:</w:t>
      </w:r>
    </w:p>
    <w:p w14:paraId="5309F6E2" w14:textId="77777777" w:rsidR="001C50E7" w:rsidRPr="001C50E7" w:rsidRDefault="00850E26" w:rsidP="00F17E91">
      <w:pPr>
        <w:pStyle w:val="6Journal-"/>
        <w:spacing w:line="240" w:lineRule="auto"/>
        <w:rPr>
          <w:lang w:val="uk-UA"/>
        </w:rPr>
      </w:pPr>
      <w:r w:rsidRPr="008D2F1D">
        <w:rPr>
          <w:lang w:val="uk-UA"/>
        </w:rPr>
        <w:t xml:space="preserve">1. </w:t>
      </w:r>
      <w:r w:rsidR="001C50E7" w:rsidRPr="001C50E7">
        <w:rPr>
          <w:lang w:val="uk-UA"/>
        </w:rPr>
        <w:t>Середньоквадратична помилка (MSE) — оцінює середню квадратичну різницю між фактичними та прогнозованими значеннями,</w:t>
      </w:r>
    </w:p>
    <w:p w14:paraId="405129DF" w14:textId="77777777" w:rsidR="001C50E7" w:rsidRPr="001C50E7" w:rsidRDefault="00850E26" w:rsidP="00F17E91">
      <w:pPr>
        <w:pStyle w:val="6Journal-"/>
        <w:spacing w:line="240" w:lineRule="auto"/>
        <w:rPr>
          <w:lang w:val="uk-UA"/>
        </w:rPr>
      </w:pPr>
      <w:r w:rsidRPr="008D2F1D">
        <w:rPr>
          <w:lang w:val="uk-UA"/>
        </w:rPr>
        <w:t xml:space="preserve">2. </w:t>
      </w:r>
      <w:r w:rsidR="001C50E7" w:rsidRPr="001C50E7">
        <w:rPr>
          <w:lang w:val="uk-UA"/>
        </w:rPr>
        <w:t>Коефіцієнт детермінації (R-</w:t>
      </w:r>
      <w:proofErr w:type="spellStart"/>
      <w:r w:rsidR="001C50E7" w:rsidRPr="001C50E7">
        <w:rPr>
          <w:lang w:val="uk-UA"/>
        </w:rPr>
        <w:t>squared</w:t>
      </w:r>
      <w:proofErr w:type="spellEnd"/>
      <w:r w:rsidR="001C50E7" w:rsidRPr="001C50E7">
        <w:rPr>
          <w:lang w:val="uk-UA"/>
        </w:rPr>
        <w:t>) — визначає, яку частку варіації залежної змінної пояснює модель.</w:t>
      </w:r>
    </w:p>
    <w:p w14:paraId="04C02DD3" w14:textId="77777777" w:rsidR="001C50E7" w:rsidRPr="001C50E7" w:rsidRDefault="001C50E7" w:rsidP="00F17E91">
      <w:pPr>
        <w:pStyle w:val="6Journal-"/>
        <w:spacing w:line="240" w:lineRule="auto"/>
        <w:rPr>
          <w:lang w:val="uk-UA"/>
        </w:rPr>
      </w:pPr>
      <w:r w:rsidRPr="001C50E7">
        <w:rPr>
          <w:lang w:val="uk-UA"/>
        </w:rPr>
        <w:t>Цей підхід дозволяє створити ефективну систему прогнозування, що може бути інтегрована у процеси управління ризиками та прийняття рішень для стартап-</w:t>
      </w:r>
      <w:proofErr w:type="spellStart"/>
      <w:r w:rsidRPr="001C50E7">
        <w:rPr>
          <w:lang w:val="uk-UA"/>
        </w:rPr>
        <w:t>проєктів</w:t>
      </w:r>
      <w:proofErr w:type="spellEnd"/>
      <w:r w:rsidRPr="001C50E7">
        <w:rPr>
          <w:lang w:val="uk-UA"/>
        </w:rPr>
        <w:t>, орієнтованих на фінансові ринки.</w:t>
      </w:r>
    </w:p>
    <w:p w14:paraId="5BAABB03" w14:textId="77777777" w:rsidR="0067345D" w:rsidRDefault="00736B8F" w:rsidP="00F17E91">
      <w:pPr>
        <w:pStyle w:val="6Journal-"/>
        <w:spacing w:line="240" w:lineRule="auto"/>
        <w:rPr>
          <w:lang w:val="uk-UA"/>
        </w:rPr>
      </w:pPr>
      <w:r w:rsidRPr="008D2F1D">
        <w:rPr>
          <w:lang w:val="uk-UA"/>
        </w:rPr>
        <w:t xml:space="preserve">Сторінка прогнозування акцій містить кілька функціональних блоків, зокрема навігаційну панель та інструменти для управління процесом прогнозування акцій (рис. </w:t>
      </w:r>
      <w:r w:rsidR="00CC50A3" w:rsidRPr="008D2F1D">
        <w:rPr>
          <w:lang w:val="uk-UA"/>
        </w:rPr>
        <w:t>6</w:t>
      </w:r>
      <w:r w:rsidRPr="008D2F1D">
        <w:rPr>
          <w:lang w:val="uk-UA"/>
        </w:rPr>
        <w:t>).</w:t>
      </w:r>
    </w:p>
    <w:p w14:paraId="51C73FD5" w14:textId="77777777" w:rsidR="00090F4F" w:rsidRPr="008D2F1D" w:rsidRDefault="00090F4F" w:rsidP="00F17E91">
      <w:pPr>
        <w:pStyle w:val="6Journal-"/>
        <w:spacing w:line="240" w:lineRule="auto"/>
        <w:rPr>
          <w:lang w:val="uk-UA"/>
        </w:rPr>
      </w:pPr>
    </w:p>
    <w:p w14:paraId="3FD5473E" w14:textId="77777777" w:rsidR="0067345D" w:rsidRPr="008D2F1D" w:rsidRDefault="00B20AF2" w:rsidP="00090F4F">
      <w:pPr>
        <w:pStyle w:val="6Journal-"/>
        <w:spacing w:line="240" w:lineRule="auto"/>
        <w:ind w:firstLine="0"/>
        <w:jc w:val="center"/>
        <w:rPr>
          <w:lang w:val="uk-UA"/>
        </w:rPr>
      </w:pPr>
      <w:r w:rsidRPr="008D2F1D">
        <w:rPr>
          <w:noProof/>
          <w:lang w:val="uk-UA" w:eastAsia="uk-UA"/>
        </w:rPr>
        <w:drawing>
          <wp:inline distT="0" distB="0" distL="0" distR="0" wp14:anchorId="33EC8D57" wp14:editId="14F71F5F">
            <wp:extent cx="4945712" cy="2225108"/>
            <wp:effectExtent l="19050" t="0" r="7288"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4975553" cy="2238533"/>
                    </a:xfrm>
                    <a:prstGeom prst="rect">
                      <a:avLst/>
                    </a:prstGeom>
                  </pic:spPr>
                </pic:pic>
              </a:graphicData>
            </a:graphic>
          </wp:inline>
        </w:drawing>
      </w:r>
    </w:p>
    <w:p w14:paraId="741AF79A" w14:textId="77777777" w:rsidR="00736B8F" w:rsidRPr="008D2F1D" w:rsidRDefault="00D93AC1" w:rsidP="000F57ED">
      <w:pPr>
        <w:pStyle w:val="6Journal-"/>
        <w:spacing w:before="200" w:line="240" w:lineRule="auto"/>
        <w:ind w:firstLine="0"/>
        <w:jc w:val="center"/>
        <w:rPr>
          <w:lang w:val="uk-UA"/>
        </w:rPr>
      </w:pPr>
      <w:r w:rsidRPr="008D2F1D">
        <w:rPr>
          <w:lang w:val="uk-UA"/>
        </w:rPr>
        <w:t xml:space="preserve">Рисунок </w:t>
      </w:r>
      <w:r w:rsidR="00CC50A3" w:rsidRPr="008D2F1D">
        <w:rPr>
          <w:lang w:val="uk-UA"/>
        </w:rPr>
        <w:t>6</w:t>
      </w:r>
      <w:r w:rsidRPr="008D2F1D">
        <w:rPr>
          <w:lang w:val="uk-UA"/>
        </w:rPr>
        <w:t xml:space="preserve"> – Зображення інтерфейсу сторінки для прогнозування акцій</w:t>
      </w:r>
    </w:p>
    <w:p w14:paraId="4999C63B" w14:textId="77777777" w:rsidR="00736B8F" w:rsidRPr="008D2F1D" w:rsidRDefault="00736B8F" w:rsidP="00F17E91">
      <w:pPr>
        <w:pStyle w:val="6Journal-"/>
        <w:spacing w:line="240" w:lineRule="auto"/>
        <w:rPr>
          <w:lang w:val="uk-UA"/>
        </w:rPr>
      </w:pPr>
    </w:p>
    <w:p w14:paraId="2B56A5DE" w14:textId="77777777" w:rsidR="0067345D" w:rsidRPr="008D2F1D" w:rsidRDefault="005519B3" w:rsidP="00F17E91">
      <w:pPr>
        <w:pStyle w:val="6Journal-"/>
        <w:spacing w:line="240" w:lineRule="auto"/>
        <w:rPr>
          <w:lang w:val="uk-UA"/>
        </w:rPr>
      </w:pPr>
      <w:r w:rsidRPr="008D2F1D">
        <w:rPr>
          <w:lang w:val="uk-UA"/>
        </w:rPr>
        <w:t xml:space="preserve">На цій сторінці також передбачено функціонал для перегляду актуальних цін акцій у реальному часі, що дозволяє користувачам отримувати найсвіжішу інформацію про ринкові зміни. Окрім того, доступні ключові фінансові індикатори, які допомагають аналізувати поточний стан ринку та </w:t>
      </w:r>
      <w:r w:rsidRPr="008D2F1D">
        <w:rPr>
          <w:lang w:val="uk-UA"/>
        </w:rPr>
        <w:lastRenderedPageBreak/>
        <w:t xml:space="preserve">підтримують прийняття обґрунтованих рішень (рис. </w:t>
      </w:r>
      <w:r w:rsidR="00CC50A3" w:rsidRPr="008D2F1D">
        <w:rPr>
          <w:lang w:val="uk-UA"/>
        </w:rPr>
        <w:t>7</w:t>
      </w:r>
      <w:r w:rsidRPr="008D2F1D">
        <w:rPr>
          <w:lang w:val="uk-UA"/>
        </w:rPr>
        <w:t>).</w:t>
      </w:r>
    </w:p>
    <w:p w14:paraId="362606B9" w14:textId="77777777" w:rsidR="005519B3" w:rsidRPr="008D2F1D" w:rsidRDefault="000C0382" w:rsidP="00F17E91">
      <w:pPr>
        <w:pStyle w:val="6Journal-"/>
        <w:spacing w:line="240" w:lineRule="auto"/>
        <w:ind w:firstLine="0"/>
        <w:rPr>
          <w:lang w:val="uk-UA"/>
        </w:rPr>
      </w:pPr>
      <w:r w:rsidRPr="008D2F1D">
        <w:rPr>
          <w:noProof/>
          <w:lang w:val="uk-UA" w:eastAsia="uk-UA"/>
        </w:rPr>
        <w:drawing>
          <wp:inline distT="0" distB="0" distL="0" distR="0" wp14:anchorId="677B2E0A" wp14:editId="2BC0FB8F">
            <wp:extent cx="5759450" cy="2585085"/>
            <wp:effectExtent l="0" t="0" r="0"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5237"/>
                    <a:stretch>
                      <a:fillRect/>
                    </a:stretch>
                  </pic:blipFill>
                  <pic:spPr bwMode="auto">
                    <a:xfrm>
                      <a:off x="0" y="0"/>
                      <a:ext cx="5768265" cy="2589042"/>
                    </a:xfrm>
                    <a:prstGeom prst="rect">
                      <a:avLst/>
                    </a:prstGeom>
                    <a:ln>
                      <a:noFill/>
                    </a:ln>
                    <a:extLst>
                      <a:ext uri="{53640926-AAD7-44D8-BBD7-CCE9431645EC}">
                        <a14:shadowObscured xmlns:a14="http://schemas.microsoft.com/office/drawing/2010/main"/>
                      </a:ext>
                    </a:extLst>
                  </pic:spPr>
                </pic:pic>
              </a:graphicData>
            </a:graphic>
          </wp:inline>
        </w:drawing>
      </w:r>
    </w:p>
    <w:p w14:paraId="6BDCAF36" w14:textId="77777777" w:rsidR="005519B3" w:rsidRPr="008D2F1D" w:rsidRDefault="00F4766A" w:rsidP="000F57ED">
      <w:pPr>
        <w:pStyle w:val="6Journal-"/>
        <w:spacing w:line="240" w:lineRule="auto"/>
        <w:ind w:firstLine="0"/>
        <w:jc w:val="center"/>
        <w:rPr>
          <w:lang w:val="uk-UA"/>
        </w:rPr>
      </w:pPr>
      <w:r w:rsidRPr="008D2F1D">
        <w:rPr>
          <w:lang w:val="uk-UA"/>
        </w:rPr>
        <w:t xml:space="preserve">Рисунок </w:t>
      </w:r>
      <w:r w:rsidR="00CC50A3" w:rsidRPr="008D2F1D">
        <w:rPr>
          <w:lang w:val="uk-UA"/>
        </w:rPr>
        <w:t>7</w:t>
      </w:r>
      <w:r w:rsidRPr="008D2F1D">
        <w:rPr>
          <w:lang w:val="uk-UA"/>
        </w:rPr>
        <w:t xml:space="preserve"> – Візуалізація індикаторів цін акцій</w:t>
      </w:r>
    </w:p>
    <w:p w14:paraId="0C3A99D0" w14:textId="77777777" w:rsidR="000C0382" w:rsidRPr="008D2F1D" w:rsidRDefault="000C0382" w:rsidP="00F17E91">
      <w:pPr>
        <w:pStyle w:val="6Journal-"/>
        <w:spacing w:line="240" w:lineRule="auto"/>
        <w:rPr>
          <w:lang w:val="uk-UA"/>
        </w:rPr>
      </w:pPr>
    </w:p>
    <w:p w14:paraId="3F2B8951" w14:textId="77777777" w:rsidR="000C0382" w:rsidRPr="008D2F1D" w:rsidRDefault="00355F46" w:rsidP="00F17E91">
      <w:pPr>
        <w:pStyle w:val="6Journal-"/>
        <w:spacing w:line="240" w:lineRule="auto"/>
        <w:rPr>
          <w:lang w:val="uk-UA"/>
        </w:rPr>
      </w:pPr>
      <w:r w:rsidRPr="008D2F1D">
        <w:rPr>
          <w:lang w:val="uk-UA"/>
        </w:rPr>
        <w:t xml:space="preserve">Також на сторінці передбачена можливість виконати прогноз цін відкриття та закриття акцій на обраний період (рис. </w:t>
      </w:r>
      <w:r w:rsidR="00CC50A3" w:rsidRPr="008D2F1D">
        <w:rPr>
          <w:lang w:val="uk-UA"/>
        </w:rPr>
        <w:t>8</w:t>
      </w:r>
      <w:r w:rsidRPr="008D2F1D">
        <w:rPr>
          <w:lang w:val="uk-UA"/>
        </w:rPr>
        <w:t xml:space="preserve"> та </w:t>
      </w:r>
      <w:r w:rsidR="00CC50A3" w:rsidRPr="008D2F1D">
        <w:rPr>
          <w:lang w:val="uk-UA"/>
        </w:rPr>
        <w:t>9</w:t>
      </w:r>
      <w:r w:rsidRPr="008D2F1D">
        <w:rPr>
          <w:lang w:val="uk-UA"/>
        </w:rPr>
        <w:t>).</w:t>
      </w:r>
    </w:p>
    <w:p w14:paraId="043FD095" w14:textId="77777777" w:rsidR="000C0382" w:rsidRPr="008D2F1D" w:rsidRDefault="00DE68BA" w:rsidP="00F17E91">
      <w:pPr>
        <w:pStyle w:val="6Journal-"/>
        <w:spacing w:line="240" w:lineRule="auto"/>
        <w:ind w:firstLine="0"/>
        <w:rPr>
          <w:lang w:val="uk-UA"/>
        </w:rPr>
      </w:pPr>
      <w:r w:rsidRPr="008D2F1D">
        <w:rPr>
          <w:noProof/>
          <w:lang w:val="uk-UA" w:eastAsia="uk-UA"/>
        </w:rPr>
        <w:drawing>
          <wp:inline distT="0" distB="0" distL="0" distR="0" wp14:anchorId="17D011BD" wp14:editId="2445353C">
            <wp:extent cx="5778500" cy="1590601"/>
            <wp:effectExtent l="0" t="0" r="0" b="0"/>
            <wp:docPr id="1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816859" cy="1601160"/>
                    </a:xfrm>
                    <a:prstGeom prst="rect">
                      <a:avLst/>
                    </a:prstGeom>
                  </pic:spPr>
                </pic:pic>
              </a:graphicData>
            </a:graphic>
          </wp:inline>
        </w:drawing>
      </w:r>
    </w:p>
    <w:p w14:paraId="1F3183AD" w14:textId="77777777" w:rsidR="005519B3" w:rsidRPr="008D2F1D" w:rsidRDefault="00DE68BA" w:rsidP="000F57ED">
      <w:pPr>
        <w:pStyle w:val="6Journal-"/>
        <w:spacing w:line="240" w:lineRule="auto"/>
        <w:ind w:firstLine="0"/>
        <w:jc w:val="center"/>
        <w:rPr>
          <w:highlight w:val="yellow"/>
          <w:lang w:val="uk-UA"/>
        </w:rPr>
      </w:pPr>
      <w:r w:rsidRPr="008D2F1D">
        <w:rPr>
          <w:lang w:val="uk-UA"/>
        </w:rPr>
        <w:t xml:space="preserve">Рисунок </w:t>
      </w:r>
      <w:r w:rsidR="00CC50A3" w:rsidRPr="008D2F1D">
        <w:rPr>
          <w:lang w:val="uk-UA"/>
        </w:rPr>
        <w:t>8</w:t>
      </w:r>
      <w:r w:rsidRPr="008D2F1D">
        <w:rPr>
          <w:lang w:val="uk-UA"/>
        </w:rPr>
        <w:t xml:space="preserve"> – Графічне відображення прогнозу цін закриття акцій</w:t>
      </w:r>
    </w:p>
    <w:p w14:paraId="49954961" w14:textId="77777777" w:rsidR="00FF20B7" w:rsidRPr="00090F4F" w:rsidRDefault="00FF20B7" w:rsidP="00F17E91">
      <w:pPr>
        <w:pStyle w:val="6Journal-"/>
        <w:spacing w:line="240" w:lineRule="auto"/>
        <w:rPr>
          <w:sz w:val="16"/>
          <w:szCs w:val="16"/>
          <w:highlight w:val="yellow"/>
          <w:lang w:val="uk-UA"/>
        </w:rPr>
      </w:pPr>
    </w:p>
    <w:p w14:paraId="7F2CFDA7" w14:textId="77777777" w:rsidR="00FF20B7" w:rsidRPr="008D2F1D" w:rsidRDefault="00DE68BA" w:rsidP="00F17E91">
      <w:pPr>
        <w:pStyle w:val="6Journal-"/>
        <w:spacing w:line="240" w:lineRule="auto"/>
        <w:ind w:firstLine="0"/>
        <w:rPr>
          <w:highlight w:val="yellow"/>
          <w:lang w:val="uk-UA"/>
        </w:rPr>
      </w:pPr>
      <w:r w:rsidRPr="008D2F1D">
        <w:rPr>
          <w:noProof/>
          <w:lang w:val="uk-UA" w:eastAsia="uk-UA"/>
        </w:rPr>
        <w:drawing>
          <wp:inline distT="0" distB="0" distL="0" distR="0" wp14:anchorId="0E1813C5" wp14:editId="4CBB1F4B">
            <wp:extent cx="5722620" cy="1676249"/>
            <wp:effectExtent l="0" t="0" r="0" b="635"/>
            <wp:docPr id="1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29658" cy="1678311"/>
                    </a:xfrm>
                    <a:prstGeom prst="rect">
                      <a:avLst/>
                    </a:prstGeom>
                  </pic:spPr>
                </pic:pic>
              </a:graphicData>
            </a:graphic>
          </wp:inline>
        </w:drawing>
      </w:r>
    </w:p>
    <w:p w14:paraId="7C0BF3B0" w14:textId="77777777" w:rsidR="00FF20B7" w:rsidRPr="00090F4F" w:rsidRDefault="00FF20B7" w:rsidP="00F17E91">
      <w:pPr>
        <w:pStyle w:val="6Journal-"/>
        <w:spacing w:line="240" w:lineRule="auto"/>
        <w:rPr>
          <w:sz w:val="16"/>
          <w:szCs w:val="16"/>
          <w:highlight w:val="yellow"/>
          <w:lang w:val="uk-UA"/>
        </w:rPr>
      </w:pPr>
    </w:p>
    <w:p w14:paraId="7190A93C" w14:textId="77777777" w:rsidR="00DE68BA" w:rsidRPr="008D2F1D" w:rsidRDefault="00DE68BA" w:rsidP="000F57ED">
      <w:pPr>
        <w:pStyle w:val="6Journal-"/>
        <w:spacing w:line="240" w:lineRule="auto"/>
        <w:ind w:firstLine="0"/>
        <w:jc w:val="center"/>
        <w:rPr>
          <w:highlight w:val="yellow"/>
          <w:lang w:val="uk-UA"/>
        </w:rPr>
      </w:pPr>
      <w:r w:rsidRPr="008D2F1D">
        <w:rPr>
          <w:lang w:val="uk-UA"/>
        </w:rPr>
        <w:t xml:space="preserve">Рисунок </w:t>
      </w:r>
      <w:r w:rsidR="00CC50A3" w:rsidRPr="008D2F1D">
        <w:rPr>
          <w:lang w:val="uk-UA"/>
        </w:rPr>
        <w:t>9</w:t>
      </w:r>
      <w:r w:rsidRPr="008D2F1D">
        <w:rPr>
          <w:lang w:val="uk-UA"/>
        </w:rPr>
        <w:t xml:space="preserve"> – Графічне відображення прогнозу цін відкриття акцій</w:t>
      </w:r>
    </w:p>
    <w:p w14:paraId="55B95E34" w14:textId="77777777" w:rsidR="00DE68BA" w:rsidRPr="008D2F1D" w:rsidRDefault="00DE68BA" w:rsidP="00F17E91">
      <w:pPr>
        <w:pStyle w:val="6Journal-"/>
        <w:spacing w:line="240" w:lineRule="auto"/>
        <w:rPr>
          <w:highlight w:val="yellow"/>
          <w:lang w:val="uk-UA"/>
        </w:rPr>
      </w:pPr>
    </w:p>
    <w:p w14:paraId="435FD106" w14:textId="77777777" w:rsidR="00DE68BA" w:rsidRPr="008D2F1D" w:rsidRDefault="008D2F1D" w:rsidP="00F17E91">
      <w:pPr>
        <w:pStyle w:val="6Journal-"/>
        <w:spacing w:line="240" w:lineRule="auto"/>
        <w:rPr>
          <w:highlight w:val="yellow"/>
          <w:lang w:val="uk-UA"/>
        </w:rPr>
      </w:pPr>
      <w:r w:rsidRPr="008D2F1D">
        <w:rPr>
          <w:lang w:val="uk-UA"/>
        </w:rPr>
        <w:t xml:space="preserve">Розроблена система надає інструменти для ефективного аналізу та візуалізації даних про динаміку змін цін на акції. Його функціонал включає можливість перегляду прогнозних графіків, створених за допомогою бібліотеки </w:t>
      </w:r>
      <w:proofErr w:type="spellStart"/>
      <w:r w:rsidRPr="008D2F1D">
        <w:rPr>
          <w:lang w:val="uk-UA"/>
        </w:rPr>
        <w:t>Plotly</w:t>
      </w:r>
      <w:proofErr w:type="spellEnd"/>
      <w:r w:rsidRPr="008D2F1D">
        <w:rPr>
          <w:lang w:val="uk-UA"/>
        </w:rPr>
        <w:t>, що забезпечує інтерактивне та наочне представлення складних фінансових даних. Завдяки інтеграції історичних даних і прогнозних моделей, додаток сприяє глибшому аналізу цінових трендів. Це дозволяє користувачам приймати більш обґрунтовані управлінські рішення, зокрема у сфері ризик-менеджменту стартап-</w:t>
      </w:r>
      <w:proofErr w:type="spellStart"/>
      <w:r w:rsidRPr="008D2F1D">
        <w:rPr>
          <w:lang w:val="uk-UA"/>
        </w:rPr>
        <w:t>проєктів</w:t>
      </w:r>
      <w:proofErr w:type="spellEnd"/>
      <w:r w:rsidRPr="008D2F1D">
        <w:rPr>
          <w:lang w:val="uk-UA"/>
        </w:rPr>
        <w:t xml:space="preserve">, шляхом оцінки потенційних ризиків та </w:t>
      </w:r>
      <w:proofErr w:type="spellStart"/>
      <w:r w:rsidRPr="008D2F1D">
        <w:rPr>
          <w:lang w:val="uk-UA"/>
        </w:rPr>
        <w:t>вигод</w:t>
      </w:r>
      <w:proofErr w:type="spellEnd"/>
      <w:r w:rsidRPr="008D2F1D">
        <w:rPr>
          <w:lang w:val="uk-UA"/>
        </w:rPr>
        <w:t>.</w:t>
      </w:r>
    </w:p>
    <w:p w14:paraId="4DE2AEBE" w14:textId="77777777" w:rsidR="004D7047" w:rsidRPr="008D2F1D" w:rsidRDefault="004D7047" w:rsidP="00F17E91">
      <w:pPr>
        <w:pStyle w:val="6Journal-"/>
        <w:spacing w:line="240" w:lineRule="auto"/>
        <w:rPr>
          <w:highlight w:val="yellow"/>
          <w:lang w:val="uk-UA"/>
        </w:rPr>
      </w:pPr>
    </w:p>
    <w:p w14:paraId="0C568784" w14:textId="77777777" w:rsidR="00E73F35" w:rsidRPr="008D2F1D" w:rsidRDefault="00E73F35" w:rsidP="00F17E91">
      <w:pPr>
        <w:pStyle w:val="5Journal"/>
        <w:spacing w:line="240" w:lineRule="auto"/>
      </w:pPr>
      <w:r w:rsidRPr="008D2F1D">
        <w:t>ВИСНОВКИ</w:t>
      </w:r>
    </w:p>
    <w:p w14:paraId="6E999A48" w14:textId="77777777" w:rsidR="00E73F35" w:rsidRPr="00CB6A4A" w:rsidRDefault="00E73F35" w:rsidP="00F17E91">
      <w:pPr>
        <w:pStyle w:val="6Journal-"/>
        <w:spacing w:line="240" w:lineRule="auto"/>
        <w:rPr>
          <w:lang w:val="uk-UA"/>
        </w:rPr>
      </w:pPr>
    </w:p>
    <w:p w14:paraId="15C0B95D" w14:textId="77777777" w:rsidR="00CB6A4A" w:rsidRPr="00CB6A4A" w:rsidRDefault="00CB6A4A" w:rsidP="00F17E91">
      <w:pPr>
        <w:pStyle w:val="6Journal-"/>
        <w:spacing w:line="240" w:lineRule="auto"/>
        <w:rPr>
          <w:lang w:val="uk-UA"/>
        </w:rPr>
      </w:pPr>
      <w:r w:rsidRPr="00CB6A4A">
        <w:rPr>
          <w:lang w:val="uk-UA"/>
        </w:rPr>
        <w:t xml:space="preserve">У статті </w:t>
      </w:r>
      <w:r w:rsidR="00DF4938">
        <w:rPr>
          <w:lang w:val="uk-UA"/>
        </w:rPr>
        <w:t>дослідже</w:t>
      </w:r>
      <w:r w:rsidRPr="00CB6A4A">
        <w:rPr>
          <w:lang w:val="uk-UA"/>
        </w:rPr>
        <w:t xml:space="preserve">но підхід до прогнозування цін на акції, який базується на інтеграції сучасних технологій обробки великих даних та методів машинного навчання. Розроблена система демонструє високу ефективність завдяки використанню алгоритмів SVR, </w:t>
      </w:r>
      <w:proofErr w:type="spellStart"/>
      <w:r w:rsidRPr="00CB6A4A">
        <w:rPr>
          <w:lang w:val="uk-UA"/>
        </w:rPr>
        <w:t>Random</w:t>
      </w:r>
      <w:proofErr w:type="spellEnd"/>
      <w:r w:rsidRPr="00CB6A4A">
        <w:rPr>
          <w:lang w:val="uk-UA"/>
        </w:rPr>
        <w:t xml:space="preserve"> </w:t>
      </w:r>
      <w:proofErr w:type="spellStart"/>
      <w:r w:rsidRPr="00CB6A4A">
        <w:rPr>
          <w:lang w:val="uk-UA"/>
        </w:rPr>
        <w:t>Forest</w:t>
      </w:r>
      <w:proofErr w:type="spellEnd"/>
      <w:r w:rsidRPr="00CB6A4A">
        <w:rPr>
          <w:lang w:val="uk-UA"/>
        </w:rPr>
        <w:t xml:space="preserve"> та </w:t>
      </w:r>
      <w:proofErr w:type="spellStart"/>
      <w:r w:rsidRPr="00CB6A4A">
        <w:rPr>
          <w:lang w:val="uk-UA"/>
        </w:rPr>
        <w:t>Gradient</w:t>
      </w:r>
      <w:proofErr w:type="spellEnd"/>
      <w:r w:rsidRPr="00CB6A4A">
        <w:rPr>
          <w:lang w:val="uk-UA"/>
        </w:rPr>
        <w:t xml:space="preserve"> </w:t>
      </w:r>
      <w:proofErr w:type="spellStart"/>
      <w:r w:rsidRPr="00CB6A4A">
        <w:rPr>
          <w:lang w:val="uk-UA"/>
        </w:rPr>
        <w:t>Boosting</w:t>
      </w:r>
      <w:proofErr w:type="spellEnd"/>
      <w:r w:rsidRPr="00CB6A4A">
        <w:rPr>
          <w:lang w:val="uk-UA"/>
        </w:rPr>
        <w:t>, які враховують нелінійні взаємозв’язки та динамічні зміни ринкових умов. Реалізований веб-додаток надає можливість аналізу історичних даних, прогнозування майбутніх трендів і візуалізації результатів, що сприяє прийняттю обґрунтованих інвестиційних рішень.</w:t>
      </w:r>
    </w:p>
    <w:p w14:paraId="1D93EC58" w14:textId="77777777" w:rsidR="00CB6A4A" w:rsidRPr="00CB6A4A" w:rsidRDefault="00CB6A4A" w:rsidP="00F17E91">
      <w:pPr>
        <w:pStyle w:val="6Journal-"/>
        <w:spacing w:line="240" w:lineRule="auto"/>
        <w:rPr>
          <w:lang w:val="uk-UA"/>
        </w:rPr>
      </w:pPr>
      <w:r w:rsidRPr="00CB6A4A">
        <w:rPr>
          <w:lang w:val="uk-UA"/>
        </w:rPr>
        <w:t>Запропонований підхід забезпечує інтеграцію прогнозних моделей у процес управління ризиками стартап-</w:t>
      </w:r>
      <w:proofErr w:type="spellStart"/>
      <w:r w:rsidRPr="00CB6A4A">
        <w:rPr>
          <w:lang w:val="uk-UA"/>
        </w:rPr>
        <w:t>проєктів</w:t>
      </w:r>
      <w:proofErr w:type="spellEnd"/>
      <w:r w:rsidRPr="00CB6A4A">
        <w:rPr>
          <w:lang w:val="uk-UA"/>
        </w:rPr>
        <w:t xml:space="preserve">, дозволяючи мінімізувати фінансові втрати, підвищити ефективність планування та підтримати стратегічний розвиток. Використання інструментів для обробки великих даних і алгоритмів машинного навчання підтвердило їхню </w:t>
      </w:r>
      <w:proofErr w:type="spellStart"/>
      <w:r w:rsidRPr="00CB6A4A">
        <w:rPr>
          <w:lang w:val="uk-UA"/>
        </w:rPr>
        <w:t>релевантність</w:t>
      </w:r>
      <w:proofErr w:type="spellEnd"/>
      <w:r w:rsidRPr="00CB6A4A">
        <w:rPr>
          <w:lang w:val="uk-UA"/>
        </w:rPr>
        <w:t xml:space="preserve"> для вирішення задач фінансового аналізу та ризик-менеджменту, відкриваючи перспективи для подальшого вдосконалення підходів у даній галузі.</w:t>
      </w:r>
    </w:p>
    <w:p w14:paraId="4EDEB15A" w14:textId="77777777" w:rsidR="008374CE" w:rsidRPr="008D2F1D" w:rsidRDefault="008374CE" w:rsidP="00F17E91">
      <w:pPr>
        <w:pStyle w:val="6Journal-"/>
        <w:spacing w:line="240" w:lineRule="auto"/>
        <w:rPr>
          <w:highlight w:val="yellow"/>
          <w:lang w:val="uk-UA"/>
        </w:rPr>
      </w:pPr>
    </w:p>
    <w:p w14:paraId="5046AB2D" w14:textId="77777777" w:rsidR="00E73F35" w:rsidRPr="009746EB" w:rsidRDefault="00E73F35" w:rsidP="00E73F35">
      <w:pPr>
        <w:jc w:val="center"/>
        <w:rPr>
          <w:b/>
          <w:sz w:val="20"/>
          <w:szCs w:val="20"/>
          <w:lang w:val="uk-UA"/>
        </w:rPr>
      </w:pPr>
      <w:r w:rsidRPr="009746EB">
        <w:rPr>
          <w:b/>
          <w:sz w:val="20"/>
          <w:szCs w:val="20"/>
          <w:lang w:val="uk-UA"/>
        </w:rPr>
        <w:t xml:space="preserve">СПИСОК </w:t>
      </w:r>
      <w:r w:rsidR="00243321" w:rsidRPr="009746EB">
        <w:rPr>
          <w:b/>
          <w:sz w:val="20"/>
          <w:szCs w:val="20"/>
          <w:lang w:val="uk-UA"/>
        </w:rPr>
        <w:t>ЛІТЕРАТУРИ</w:t>
      </w:r>
    </w:p>
    <w:p w14:paraId="4221C340" w14:textId="77777777" w:rsidR="00243321" w:rsidRPr="003822DA" w:rsidRDefault="00243321" w:rsidP="00243321">
      <w:pPr>
        <w:pStyle w:val="4Journal"/>
        <w:spacing w:line="240" w:lineRule="auto"/>
      </w:pPr>
    </w:p>
    <w:p w14:paraId="244C494A" w14:textId="77777777" w:rsidR="003822DA" w:rsidRPr="003822DA" w:rsidRDefault="003822DA" w:rsidP="003822DA">
      <w:pPr>
        <w:numPr>
          <w:ilvl w:val="0"/>
          <w:numId w:val="6"/>
        </w:numPr>
        <w:jc w:val="both"/>
        <w:rPr>
          <w:sz w:val="20"/>
          <w:szCs w:val="20"/>
          <w:lang w:val="uk-UA"/>
        </w:rPr>
      </w:pPr>
      <w:proofErr w:type="spellStart"/>
      <w:r w:rsidRPr="003822DA">
        <w:rPr>
          <w:sz w:val="20"/>
          <w:szCs w:val="20"/>
          <w:lang w:val="uk-UA"/>
        </w:rPr>
        <w:t>Бокса</w:t>
      </w:r>
      <w:proofErr w:type="spellEnd"/>
      <w:r w:rsidRPr="003822DA">
        <w:rPr>
          <w:sz w:val="20"/>
          <w:szCs w:val="20"/>
          <w:lang w:val="uk-UA"/>
        </w:rPr>
        <w:t xml:space="preserve">, Г. Е. П., </w:t>
      </w:r>
      <w:proofErr w:type="spellStart"/>
      <w:r w:rsidRPr="003822DA">
        <w:rPr>
          <w:sz w:val="20"/>
          <w:szCs w:val="20"/>
          <w:lang w:val="uk-UA"/>
        </w:rPr>
        <w:t>Дженкінс</w:t>
      </w:r>
      <w:proofErr w:type="spellEnd"/>
      <w:r w:rsidRPr="003822DA">
        <w:rPr>
          <w:sz w:val="20"/>
          <w:szCs w:val="20"/>
          <w:lang w:val="uk-UA"/>
        </w:rPr>
        <w:t>, Г. М. (2021). Методи прогнозування: часова серія та регресійний аналіз. Київ: Наукова думка.</w:t>
      </w:r>
    </w:p>
    <w:p w14:paraId="1DA469F6" w14:textId="77777777" w:rsidR="003822DA" w:rsidRPr="003822DA" w:rsidRDefault="003822DA" w:rsidP="003822DA">
      <w:pPr>
        <w:numPr>
          <w:ilvl w:val="0"/>
          <w:numId w:val="6"/>
        </w:numPr>
        <w:jc w:val="both"/>
        <w:rPr>
          <w:sz w:val="20"/>
          <w:szCs w:val="20"/>
          <w:lang w:val="uk-UA"/>
        </w:rPr>
      </w:pPr>
      <w:proofErr w:type="spellStart"/>
      <w:r w:rsidRPr="003822DA">
        <w:rPr>
          <w:sz w:val="20"/>
          <w:szCs w:val="20"/>
          <w:lang w:val="uk-UA"/>
        </w:rPr>
        <w:t>Чжан</w:t>
      </w:r>
      <w:proofErr w:type="spellEnd"/>
      <w:r w:rsidRPr="003822DA">
        <w:rPr>
          <w:sz w:val="20"/>
          <w:szCs w:val="20"/>
          <w:lang w:val="uk-UA"/>
        </w:rPr>
        <w:t>, Г. (2020). Машинне навчання для аналізу фінансових ринків. Журнал фінансових технологій, 15(3), 145–160.</w:t>
      </w:r>
    </w:p>
    <w:p w14:paraId="4781C02F" w14:textId="77777777" w:rsidR="003822DA" w:rsidRPr="003822DA" w:rsidRDefault="003822DA" w:rsidP="003822DA">
      <w:pPr>
        <w:numPr>
          <w:ilvl w:val="0"/>
          <w:numId w:val="6"/>
        </w:numPr>
        <w:jc w:val="both"/>
        <w:rPr>
          <w:sz w:val="20"/>
          <w:szCs w:val="20"/>
          <w:lang w:val="uk-UA"/>
        </w:rPr>
      </w:pPr>
      <w:r w:rsidRPr="003822DA">
        <w:rPr>
          <w:sz w:val="20"/>
          <w:szCs w:val="20"/>
          <w:lang w:val="uk-UA"/>
        </w:rPr>
        <w:t>Фішер, А., Краусс, С. (2022). Глибоке навчання в прогнозуванні цін на акції: нові методи та перспективи. Міжнародний журнал фінансових інновацій, 12(2), 98–115.</w:t>
      </w:r>
    </w:p>
    <w:p w14:paraId="57B69F4B" w14:textId="77777777" w:rsidR="003822DA" w:rsidRPr="003822DA" w:rsidRDefault="003822DA" w:rsidP="00090F4F">
      <w:pPr>
        <w:numPr>
          <w:ilvl w:val="0"/>
          <w:numId w:val="6"/>
        </w:numPr>
        <w:ind w:left="714" w:hanging="357"/>
        <w:jc w:val="both"/>
        <w:rPr>
          <w:sz w:val="20"/>
          <w:szCs w:val="20"/>
          <w:lang w:val="uk-UA"/>
        </w:rPr>
      </w:pPr>
      <w:proofErr w:type="spellStart"/>
      <w:r w:rsidRPr="003822DA">
        <w:rPr>
          <w:sz w:val="20"/>
          <w:szCs w:val="20"/>
          <w:lang w:val="uk-UA"/>
        </w:rPr>
        <w:t>Боллен</w:t>
      </w:r>
      <w:proofErr w:type="spellEnd"/>
      <w:r w:rsidRPr="003822DA">
        <w:rPr>
          <w:sz w:val="20"/>
          <w:szCs w:val="20"/>
          <w:lang w:val="uk-UA"/>
        </w:rPr>
        <w:t xml:space="preserve">, </w:t>
      </w:r>
      <w:proofErr w:type="spellStart"/>
      <w:r w:rsidRPr="003822DA">
        <w:rPr>
          <w:sz w:val="20"/>
          <w:szCs w:val="20"/>
          <w:lang w:val="uk-UA"/>
        </w:rPr>
        <w:t>Дж</w:t>
      </w:r>
      <w:proofErr w:type="spellEnd"/>
      <w:r w:rsidRPr="003822DA">
        <w:rPr>
          <w:sz w:val="20"/>
          <w:szCs w:val="20"/>
          <w:lang w:val="uk-UA"/>
        </w:rPr>
        <w:t xml:space="preserve">., Мао, Х., </w:t>
      </w:r>
      <w:proofErr w:type="spellStart"/>
      <w:r w:rsidRPr="003822DA">
        <w:rPr>
          <w:sz w:val="20"/>
          <w:szCs w:val="20"/>
          <w:lang w:val="uk-UA"/>
        </w:rPr>
        <w:t>Зенг</w:t>
      </w:r>
      <w:proofErr w:type="spellEnd"/>
      <w:r w:rsidRPr="003822DA">
        <w:rPr>
          <w:sz w:val="20"/>
          <w:szCs w:val="20"/>
          <w:lang w:val="uk-UA"/>
        </w:rPr>
        <w:t>, X. (2021). Вплив соціальних медіа на фінансові ринки: теорії та практика. Журнал фінансової аналітики, 43(4), 65–80.</w:t>
      </w:r>
    </w:p>
    <w:p w14:paraId="1409E062" w14:textId="77777777" w:rsidR="003822DA" w:rsidRPr="003822DA" w:rsidRDefault="003822DA" w:rsidP="003822DA">
      <w:pPr>
        <w:numPr>
          <w:ilvl w:val="0"/>
          <w:numId w:val="6"/>
        </w:numPr>
        <w:jc w:val="both"/>
        <w:rPr>
          <w:sz w:val="20"/>
          <w:szCs w:val="20"/>
          <w:lang w:val="uk-UA"/>
        </w:rPr>
      </w:pPr>
      <w:r w:rsidRPr="003822DA">
        <w:rPr>
          <w:sz w:val="20"/>
          <w:szCs w:val="20"/>
          <w:lang w:val="uk-UA"/>
        </w:rPr>
        <w:t xml:space="preserve">Сміт, В. (2023). Моделі прогнозування в умовах великої </w:t>
      </w:r>
      <w:proofErr w:type="spellStart"/>
      <w:r w:rsidRPr="003822DA">
        <w:rPr>
          <w:sz w:val="20"/>
          <w:szCs w:val="20"/>
          <w:lang w:val="uk-UA"/>
        </w:rPr>
        <w:t>волатильності</w:t>
      </w:r>
      <w:proofErr w:type="spellEnd"/>
      <w:r w:rsidRPr="003822DA">
        <w:rPr>
          <w:sz w:val="20"/>
          <w:szCs w:val="20"/>
          <w:lang w:val="uk-UA"/>
        </w:rPr>
        <w:t xml:space="preserve"> ринку: перехід від статистичних до нейронних мереж. Вісник економічної науки, 29(1), 150–168.</w:t>
      </w:r>
    </w:p>
    <w:p w14:paraId="59F1C4CD" w14:textId="77777777" w:rsidR="003822DA" w:rsidRPr="003822DA" w:rsidRDefault="003822DA" w:rsidP="003822DA">
      <w:pPr>
        <w:numPr>
          <w:ilvl w:val="0"/>
          <w:numId w:val="6"/>
        </w:numPr>
        <w:jc w:val="both"/>
        <w:rPr>
          <w:sz w:val="20"/>
          <w:szCs w:val="20"/>
          <w:lang w:val="uk-UA"/>
        </w:rPr>
      </w:pPr>
      <w:r w:rsidRPr="003822DA">
        <w:rPr>
          <w:sz w:val="20"/>
          <w:szCs w:val="20"/>
          <w:lang w:val="uk-UA"/>
        </w:rPr>
        <w:t>Стюарт, К. (2020). Ефективність моделей машинного навчання в прогнозуванні динаміки фондового ринку. Журнал технологій та інновацій, 27(5), 200–212.</w:t>
      </w:r>
    </w:p>
    <w:p w14:paraId="2B17C4F7" w14:textId="77777777" w:rsidR="003822DA" w:rsidRPr="003822DA" w:rsidRDefault="003822DA" w:rsidP="003822DA">
      <w:pPr>
        <w:numPr>
          <w:ilvl w:val="0"/>
          <w:numId w:val="6"/>
        </w:numPr>
        <w:jc w:val="both"/>
        <w:rPr>
          <w:sz w:val="20"/>
          <w:szCs w:val="20"/>
          <w:lang w:val="uk-UA"/>
        </w:rPr>
      </w:pPr>
      <w:r w:rsidRPr="003822DA">
        <w:rPr>
          <w:sz w:val="20"/>
          <w:szCs w:val="20"/>
          <w:lang w:val="uk-UA"/>
        </w:rPr>
        <w:t>Лі, Х., Кім, І. (2021). Аналіз фінансових часових рядів: використання ARIMA та нейронних мереж для прогнозування цін на акції. Економічний аналіз, 35(6), 145–158.</w:t>
      </w:r>
    </w:p>
    <w:p w14:paraId="49EBFF10" w14:textId="77777777" w:rsidR="003822DA" w:rsidRPr="003822DA" w:rsidRDefault="003822DA" w:rsidP="003822DA">
      <w:pPr>
        <w:numPr>
          <w:ilvl w:val="0"/>
          <w:numId w:val="6"/>
        </w:numPr>
        <w:jc w:val="both"/>
        <w:rPr>
          <w:sz w:val="20"/>
          <w:szCs w:val="20"/>
          <w:lang w:val="uk-UA"/>
        </w:rPr>
      </w:pPr>
      <w:r w:rsidRPr="003822DA">
        <w:rPr>
          <w:sz w:val="20"/>
          <w:szCs w:val="20"/>
          <w:lang w:val="uk-UA"/>
        </w:rPr>
        <w:t>Джонсон, П., Брук, Р. (2022). Сучасні підходи до прогнозування фондових ринків: машинне навчання та поведінковий аналіз. Фінансові дослідження, 51(7), 30–45.</w:t>
      </w:r>
    </w:p>
    <w:p w14:paraId="7DA4DFA7" w14:textId="77777777" w:rsidR="003822DA" w:rsidRPr="003822DA" w:rsidRDefault="003822DA" w:rsidP="003822DA">
      <w:pPr>
        <w:numPr>
          <w:ilvl w:val="0"/>
          <w:numId w:val="6"/>
        </w:numPr>
        <w:jc w:val="both"/>
        <w:rPr>
          <w:sz w:val="20"/>
          <w:szCs w:val="20"/>
          <w:lang w:val="uk-UA"/>
        </w:rPr>
      </w:pPr>
      <w:proofErr w:type="spellStart"/>
      <w:r w:rsidRPr="003822DA">
        <w:rPr>
          <w:sz w:val="20"/>
          <w:szCs w:val="20"/>
          <w:lang w:val="uk-UA"/>
        </w:rPr>
        <w:t>Томпсон</w:t>
      </w:r>
      <w:proofErr w:type="spellEnd"/>
      <w:r w:rsidRPr="003822DA">
        <w:rPr>
          <w:sz w:val="20"/>
          <w:szCs w:val="20"/>
          <w:lang w:val="uk-UA"/>
        </w:rPr>
        <w:t>, Л. (2023). Фінансові стратегії стартапів: від прогнозування до мінімізації ризиків. Стартапи та інвестиції, 8(2), 70–82.</w:t>
      </w:r>
    </w:p>
    <w:p w14:paraId="3924F783" w14:textId="77777777" w:rsidR="003822DA" w:rsidRPr="003822DA" w:rsidRDefault="003822DA" w:rsidP="003822DA">
      <w:pPr>
        <w:numPr>
          <w:ilvl w:val="0"/>
          <w:numId w:val="6"/>
        </w:numPr>
        <w:jc w:val="both"/>
        <w:rPr>
          <w:sz w:val="20"/>
          <w:szCs w:val="20"/>
          <w:lang w:val="uk-UA"/>
        </w:rPr>
      </w:pPr>
      <w:r w:rsidRPr="003822DA">
        <w:rPr>
          <w:sz w:val="20"/>
          <w:szCs w:val="20"/>
          <w:lang w:val="uk-UA"/>
        </w:rPr>
        <w:t>Льюіс, Р. (2020). Нейронні мережі для прогнозування фінансових показників. Технічний журнал фінансистів, 42(1), 56–65.</w:t>
      </w:r>
    </w:p>
    <w:p w14:paraId="5A384184" w14:textId="77777777" w:rsidR="003822DA" w:rsidRPr="003822DA" w:rsidRDefault="003822DA" w:rsidP="003822DA">
      <w:pPr>
        <w:numPr>
          <w:ilvl w:val="0"/>
          <w:numId w:val="6"/>
        </w:numPr>
        <w:jc w:val="both"/>
        <w:rPr>
          <w:sz w:val="20"/>
          <w:szCs w:val="20"/>
          <w:lang w:val="uk-UA"/>
        </w:rPr>
      </w:pPr>
      <w:proofErr w:type="spellStart"/>
      <w:r w:rsidRPr="003822DA">
        <w:rPr>
          <w:sz w:val="20"/>
          <w:szCs w:val="20"/>
          <w:lang w:val="uk-UA"/>
        </w:rPr>
        <w:t>Сімон</w:t>
      </w:r>
      <w:proofErr w:type="spellEnd"/>
      <w:r w:rsidRPr="003822DA">
        <w:rPr>
          <w:sz w:val="20"/>
          <w:szCs w:val="20"/>
          <w:lang w:val="uk-UA"/>
        </w:rPr>
        <w:t>, Б., Вернер, Т. (2022). Прогнозування ринку: інтеграція макроекономічних даних та соціальних медіа у фінансовий аналіз. Журнал глобальних фінансів, 19(4), 78–92.</w:t>
      </w:r>
    </w:p>
    <w:p w14:paraId="3B36587E" w14:textId="77777777" w:rsidR="003822DA" w:rsidRPr="003822DA" w:rsidRDefault="003822DA" w:rsidP="003822DA">
      <w:pPr>
        <w:numPr>
          <w:ilvl w:val="0"/>
          <w:numId w:val="6"/>
        </w:numPr>
        <w:jc w:val="both"/>
        <w:rPr>
          <w:sz w:val="20"/>
          <w:szCs w:val="20"/>
          <w:lang w:val="uk-UA"/>
        </w:rPr>
      </w:pPr>
      <w:r w:rsidRPr="003822DA">
        <w:rPr>
          <w:sz w:val="20"/>
          <w:szCs w:val="20"/>
          <w:lang w:val="uk-UA"/>
        </w:rPr>
        <w:t xml:space="preserve">Парк, </w:t>
      </w:r>
      <w:proofErr w:type="spellStart"/>
      <w:r w:rsidRPr="003822DA">
        <w:rPr>
          <w:sz w:val="20"/>
          <w:szCs w:val="20"/>
          <w:lang w:val="uk-UA"/>
        </w:rPr>
        <w:t>Дж</w:t>
      </w:r>
      <w:proofErr w:type="spellEnd"/>
      <w:r w:rsidRPr="003822DA">
        <w:rPr>
          <w:sz w:val="20"/>
          <w:szCs w:val="20"/>
          <w:lang w:val="uk-UA"/>
        </w:rPr>
        <w:t>. (2023). Машинне навчання в стартапах: від аналізу до прогнозування фінансових ризиків. Вісник фінансових технологій, 5(3), 40–60.</w:t>
      </w:r>
    </w:p>
    <w:p w14:paraId="2EEDB70F" w14:textId="77777777" w:rsidR="003822DA" w:rsidRPr="003822DA" w:rsidRDefault="003822DA" w:rsidP="003822DA">
      <w:pPr>
        <w:numPr>
          <w:ilvl w:val="0"/>
          <w:numId w:val="6"/>
        </w:numPr>
        <w:jc w:val="both"/>
        <w:rPr>
          <w:sz w:val="20"/>
          <w:szCs w:val="20"/>
          <w:lang w:val="uk-UA"/>
        </w:rPr>
      </w:pPr>
      <w:proofErr w:type="spellStart"/>
      <w:r w:rsidRPr="003822DA">
        <w:rPr>
          <w:sz w:val="20"/>
          <w:szCs w:val="20"/>
          <w:lang w:val="uk-UA"/>
        </w:rPr>
        <w:t>Гомез</w:t>
      </w:r>
      <w:proofErr w:type="spellEnd"/>
      <w:r w:rsidRPr="003822DA">
        <w:rPr>
          <w:sz w:val="20"/>
          <w:szCs w:val="20"/>
          <w:lang w:val="uk-UA"/>
        </w:rPr>
        <w:t>, М. (2020). Аналіз ринкових трендів: нові моделі машинного навчання для прогнозування цін на акції. Прогнозування та аналіз, 17(2), 99–114.</w:t>
      </w:r>
    </w:p>
    <w:p w14:paraId="709499C1" w14:textId="77777777" w:rsidR="003822DA" w:rsidRPr="003822DA" w:rsidRDefault="003822DA" w:rsidP="003822DA">
      <w:pPr>
        <w:numPr>
          <w:ilvl w:val="0"/>
          <w:numId w:val="6"/>
        </w:numPr>
        <w:jc w:val="both"/>
        <w:rPr>
          <w:sz w:val="20"/>
          <w:szCs w:val="20"/>
          <w:lang w:val="uk-UA"/>
        </w:rPr>
      </w:pPr>
      <w:proofErr w:type="spellStart"/>
      <w:r w:rsidRPr="003822DA">
        <w:rPr>
          <w:sz w:val="20"/>
          <w:szCs w:val="20"/>
          <w:lang w:val="uk-UA"/>
        </w:rPr>
        <w:t>Кларк</w:t>
      </w:r>
      <w:proofErr w:type="spellEnd"/>
      <w:r w:rsidRPr="003822DA">
        <w:rPr>
          <w:sz w:val="20"/>
          <w:szCs w:val="20"/>
          <w:lang w:val="uk-UA"/>
        </w:rPr>
        <w:t>, Р. (2024). Сучасні методи прогнозування акцій: огляд методів та практичних застосувань. Журнал інвесторів, 11(1), 120–135.</w:t>
      </w:r>
    </w:p>
    <w:p w14:paraId="0FDB831E" w14:textId="77777777" w:rsidR="003822DA" w:rsidRPr="003822DA" w:rsidRDefault="003822DA" w:rsidP="003822DA">
      <w:pPr>
        <w:numPr>
          <w:ilvl w:val="0"/>
          <w:numId w:val="6"/>
        </w:numPr>
        <w:jc w:val="both"/>
        <w:rPr>
          <w:sz w:val="20"/>
          <w:szCs w:val="20"/>
          <w:lang w:val="uk-UA"/>
        </w:rPr>
      </w:pPr>
      <w:proofErr w:type="spellStart"/>
      <w:r w:rsidRPr="003822DA">
        <w:rPr>
          <w:sz w:val="20"/>
          <w:szCs w:val="20"/>
          <w:lang w:val="uk-UA"/>
        </w:rPr>
        <w:t>Сандерсон</w:t>
      </w:r>
      <w:proofErr w:type="spellEnd"/>
      <w:r w:rsidRPr="003822DA">
        <w:rPr>
          <w:sz w:val="20"/>
          <w:szCs w:val="20"/>
          <w:lang w:val="uk-UA"/>
        </w:rPr>
        <w:t>, Е. (2022). Соціальні мережі та фінансові ринки: нові інструменти для прогнозування цін на акції. Міжнародний економічний огляд, 38(7), 25–40.</w:t>
      </w:r>
    </w:p>
    <w:p w14:paraId="7341CF11" w14:textId="77777777" w:rsidR="003822DA" w:rsidRPr="003822DA" w:rsidRDefault="003822DA" w:rsidP="003822DA">
      <w:pPr>
        <w:numPr>
          <w:ilvl w:val="0"/>
          <w:numId w:val="6"/>
        </w:numPr>
        <w:jc w:val="both"/>
        <w:rPr>
          <w:sz w:val="20"/>
          <w:szCs w:val="20"/>
          <w:lang w:val="uk-UA"/>
        </w:rPr>
      </w:pPr>
      <w:r w:rsidRPr="003822DA">
        <w:rPr>
          <w:sz w:val="20"/>
          <w:szCs w:val="20"/>
          <w:lang w:val="uk-UA"/>
        </w:rPr>
        <w:t>Мітчелл, П., Скотт, Р. (2020). Алгоритми прогнозування в управлінні інвестиціями: використання технічних індикаторів та нейронних мереж. Журнал фінансового управління, 29(3), 65–80.</w:t>
      </w:r>
    </w:p>
    <w:p w14:paraId="3EB1AFB8" w14:textId="77777777" w:rsidR="003822DA" w:rsidRPr="003822DA" w:rsidRDefault="003822DA" w:rsidP="003822DA">
      <w:pPr>
        <w:numPr>
          <w:ilvl w:val="0"/>
          <w:numId w:val="6"/>
        </w:numPr>
        <w:jc w:val="both"/>
        <w:rPr>
          <w:sz w:val="20"/>
          <w:szCs w:val="20"/>
          <w:lang w:val="uk-UA"/>
        </w:rPr>
      </w:pPr>
      <w:r w:rsidRPr="003822DA">
        <w:rPr>
          <w:sz w:val="20"/>
          <w:szCs w:val="20"/>
          <w:lang w:val="uk-UA"/>
        </w:rPr>
        <w:t>Лін, С. (2023). Використання ансамблевих методів для прогнозування фінансових ринків. Стратегії фінансового аналізу, 11(2), 50–65.</w:t>
      </w:r>
    </w:p>
    <w:p w14:paraId="41AEF917" w14:textId="77777777" w:rsidR="003822DA" w:rsidRPr="003822DA" w:rsidRDefault="003822DA" w:rsidP="003822DA">
      <w:pPr>
        <w:numPr>
          <w:ilvl w:val="0"/>
          <w:numId w:val="6"/>
        </w:numPr>
        <w:jc w:val="both"/>
        <w:rPr>
          <w:sz w:val="20"/>
          <w:szCs w:val="20"/>
          <w:lang w:val="uk-UA"/>
        </w:rPr>
      </w:pPr>
      <w:r w:rsidRPr="003822DA">
        <w:rPr>
          <w:sz w:val="20"/>
          <w:szCs w:val="20"/>
          <w:lang w:val="uk-UA"/>
        </w:rPr>
        <w:t>Холмс, Т. (2021). Технології прогнозування на основі великих даних: використання штучного інтелекту в управлінні ризиками стартапів. Журнал бізнес-стратегій, 43(5), 88–102.</w:t>
      </w:r>
    </w:p>
    <w:p w14:paraId="7096B9A0" w14:textId="77777777" w:rsidR="003822DA" w:rsidRPr="003822DA" w:rsidRDefault="003822DA" w:rsidP="003822DA">
      <w:pPr>
        <w:numPr>
          <w:ilvl w:val="0"/>
          <w:numId w:val="6"/>
        </w:numPr>
        <w:jc w:val="both"/>
        <w:rPr>
          <w:sz w:val="20"/>
          <w:szCs w:val="20"/>
          <w:lang w:val="uk-UA"/>
        </w:rPr>
      </w:pPr>
      <w:r w:rsidRPr="003822DA">
        <w:rPr>
          <w:sz w:val="20"/>
          <w:szCs w:val="20"/>
          <w:lang w:val="uk-UA"/>
        </w:rPr>
        <w:lastRenderedPageBreak/>
        <w:t>Вільямс, Р. (2024). Моделі глибокого навчання для прогнозування цін на акції: огляд та нові підходи. Міжнародний журнал фінансових інновацій, 9(3), 72–85.</w:t>
      </w:r>
    </w:p>
    <w:p w14:paraId="615C19E5" w14:textId="77777777" w:rsidR="003822DA" w:rsidRPr="003822DA" w:rsidRDefault="003822DA" w:rsidP="003822DA">
      <w:pPr>
        <w:numPr>
          <w:ilvl w:val="0"/>
          <w:numId w:val="6"/>
        </w:numPr>
        <w:jc w:val="both"/>
        <w:rPr>
          <w:sz w:val="20"/>
          <w:szCs w:val="20"/>
          <w:lang w:val="uk-UA"/>
        </w:rPr>
      </w:pPr>
      <w:r w:rsidRPr="003822DA">
        <w:rPr>
          <w:sz w:val="20"/>
          <w:szCs w:val="20"/>
          <w:lang w:val="uk-UA"/>
        </w:rPr>
        <w:t xml:space="preserve">Джеймс, А. (2023). Ризик-менеджмент в умовах високої </w:t>
      </w:r>
      <w:proofErr w:type="spellStart"/>
      <w:r w:rsidRPr="003822DA">
        <w:rPr>
          <w:sz w:val="20"/>
          <w:szCs w:val="20"/>
          <w:lang w:val="uk-UA"/>
        </w:rPr>
        <w:t>волатильності</w:t>
      </w:r>
      <w:proofErr w:type="spellEnd"/>
      <w:r w:rsidRPr="003822DA">
        <w:rPr>
          <w:sz w:val="20"/>
          <w:szCs w:val="20"/>
          <w:lang w:val="uk-UA"/>
        </w:rPr>
        <w:t xml:space="preserve"> ринків: прогнозування цін на акції в стартапах. Журнал інвестиційних стратегій, 11(2), 112–128.</w:t>
      </w:r>
    </w:p>
    <w:p w14:paraId="255A6040" w14:textId="77777777" w:rsidR="003822DA" w:rsidRPr="003822DA" w:rsidRDefault="003822DA" w:rsidP="003822DA">
      <w:pPr>
        <w:numPr>
          <w:ilvl w:val="0"/>
          <w:numId w:val="6"/>
        </w:numPr>
        <w:jc w:val="both"/>
        <w:rPr>
          <w:sz w:val="20"/>
          <w:szCs w:val="20"/>
          <w:lang w:val="uk-UA"/>
        </w:rPr>
      </w:pPr>
      <w:r w:rsidRPr="003822DA">
        <w:rPr>
          <w:sz w:val="20"/>
          <w:szCs w:val="20"/>
          <w:lang w:val="uk-UA"/>
        </w:rPr>
        <w:t>Кеннеді, Л. (2021). Розвиток нових підходів до прогнозування фінансових ринків: глибоке навчання та соціальні медіа. Фінансові технології, 27(3), 78–91.</w:t>
      </w:r>
    </w:p>
    <w:p w14:paraId="172B4CF9" w14:textId="77777777" w:rsidR="003822DA" w:rsidRDefault="003822DA" w:rsidP="003822DA">
      <w:pPr>
        <w:numPr>
          <w:ilvl w:val="0"/>
          <w:numId w:val="6"/>
        </w:numPr>
        <w:jc w:val="both"/>
        <w:rPr>
          <w:sz w:val="20"/>
          <w:szCs w:val="20"/>
          <w:lang w:val="uk-UA"/>
        </w:rPr>
      </w:pPr>
      <w:r w:rsidRPr="003822DA">
        <w:rPr>
          <w:sz w:val="20"/>
          <w:szCs w:val="20"/>
          <w:lang w:val="uk-UA"/>
        </w:rPr>
        <w:t>Бейкер, С. (2024). Моделі прогнозування акцій в стартап-проектах: використання нейронних мереж для зменшення ризиків і покращення прибутковості. Економіка та фінанси, 19(4), 45–62.</w:t>
      </w:r>
    </w:p>
    <w:p w14:paraId="43BD72F2" w14:textId="77777777" w:rsidR="00F17E91" w:rsidRPr="00F17E91" w:rsidRDefault="00F17E91" w:rsidP="00F17E91">
      <w:pPr>
        <w:jc w:val="both"/>
        <w:rPr>
          <w:sz w:val="20"/>
          <w:szCs w:val="20"/>
          <w:lang w:val="en-US"/>
        </w:rPr>
      </w:pPr>
    </w:p>
    <w:p w14:paraId="55EF8E0C" w14:textId="77777777" w:rsidR="00F17E91" w:rsidRPr="00F17E91" w:rsidRDefault="00F17E91" w:rsidP="00F17E91">
      <w:pPr>
        <w:jc w:val="center"/>
        <w:rPr>
          <w:b/>
          <w:sz w:val="20"/>
          <w:szCs w:val="20"/>
          <w:lang w:val="en-US"/>
        </w:rPr>
      </w:pPr>
      <w:r w:rsidRPr="00F17E91">
        <w:rPr>
          <w:b/>
          <w:sz w:val="20"/>
          <w:szCs w:val="20"/>
          <w:lang w:val="en-US"/>
        </w:rPr>
        <w:t>REFERENCES</w:t>
      </w:r>
    </w:p>
    <w:p w14:paraId="62293DEC" w14:textId="77777777" w:rsidR="00E73F35" w:rsidRPr="008D2F1D" w:rsidRDefault="00E73F35" w:rsidP="00F17E91">
      <w:pPr>
        <w:jc w:val="both"/>
        <w:rPr>
          <w:sz w:val="20"/>
          <w:szCs w:val="20"/>
          <w:highlight w:val="yellow"/>
          <w:lang w:val="uk-UA"/>
        </w:rPr>
      </w:pPr>
    </w:p>
    <w:p w14:paraId="63395F39" w14:textId="77777777" w:rsidR="00F17E91" w:rsidRPr="00F17E91" w:rsidRDefault="00F17E91" w:rsidP="00090F4F">
      <w:pPr>
        <w:pStyle w:val="af4"/>
        <w:numPr>
          <w:ilvl w:val="0"/>
          <w:numId w:val="23"/>
        </w:numPr>
        <w:spacing w:after="0" w:line="264" w:lineRule="auto"/>
        <w:ind w:left="714" w:hanging="357"/>
        <w:jc w:val="both"/>
        <w:rPr>
          <w:rFonts w:ascii="Times New Roman" w:hAnsi="Times New Roman"/>
          <w:sz w:val="20"/>
          <w:szCs w:val="20"/>
          <w:lang w:val="uk-UA"/>
        </w:rPr>
      </w:pPr>
      <w:proofErr w:type="spellStart"/>
      <w:r w:rsidRPr="00F17E91">
        <w:rPr>
          <w:rFonts w:ascii="Times New Roman" w:hAnsi="Times New Roman"/>
          <w:sz w:val="20"/>
          <w:szCs w:val="20"/>
          <w:lang w:val="uk-UA"/>
        </w:rPr>
        <w:t>Boxa</w:t>
      </w:r>
      <w:proofErr w:type="spellEnd"/>
      <w:r w:rsidRPr="00F17E91">
        <w:rPr>
          <w:rFonts w:ascii="Times New Roman" w:hAnsi="Times New Roman"/>
          <w:sz w:val="20"/>
          <w:szCs w:val="20"/>
          <w:lang w:val="uk-UA"/>
        </w:rPr>
        <w:t xml:space="preserve">, G. E. P., </w:t>
      </w:r>
      <w:proofErr w:type="spellStart"/>
      <w:r w:rsidRPr="00F17E91">
        <w:rPr>
          <w:rFonts w:ascii="Times New Roman" w:hAnsi="Times New Roman"/>
          <w:sz w:val="20"/>
          <w:szCs w:val="20"/>
          <w:lang w:val="uk-UA"/>
        </w:rPr>
        <w:t>Jenkins</w:t>
      </w:r>
      <w:proofErr w:type="spellEnd"/>
      <w:r w:rsidRPr="00F17E91">
        <w:rPr>
          <w:rFonts w:ascii="Times New Roman" w:hAnsi="Times New Roman"/>
          <w:sz w:val="20"/>
          <w:szCs w:val="20"/>
          <w:lang w:val="uk-UA"/>
        </w:rPr>
        <w:t xml:space="preserve">, G. M. (2021). </w:t>
      </w:r>
      <w:proofErr w:type="spellStart"/>
      <w:r w:rsidRPr="00F17E91">
        <w:rPr>
          <w:rFonts w:ascii="Times New Roman" w:hAnsi="Times New Roman"/>
          <w:sz w:val="20"/>
          <w:szCs w:val="20"/>
          <w:lang w:val="uk-UA"/>
        </w:rPr>
        <w:t>Forecasting</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Methods</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Time</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Series</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and</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Regression</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Analysis</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Kyiv</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Naukova</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Dumka</w:t>
      </w:r>
      <w:proofErr w:type="spellEnd"/>
      <w:r w:rsidRPr="00F17E91">
        <w:rPr>
          <w:rFonts w:ascii="Times New Roman" w:hAnsi="Times New Roman"/>
          <w:sz w:val="20"/>
          <w:szCs w:val="20"/>
          <w:lang w:val="uk-UA"/>
        </w:rPr>
        <w:t>.</w:t>
      </w:r>
    </w:p>
    <w:p w14:paraId="2B06FB67" w14:textId="77777777" w:rsidR="00F17E91" w:rsidRPr="00F17E91" w:rsidRDefault="00F17E91" w:rsidP="00090F4F">
      <w:pPr>
        <w:pStyle w:val="af4"/>
        <w:numPr>
          <w:ilvl w:val="0"/>
          <w:numId w:val="23"/>
        </w:numPr>
        <w:spacing w:after="0" w:line="264" w:lineRule="auto"/>
        <w:ind w:left="714" w:hanging="357"/>
        <w:jc w:val="both"/>
        <w:rPr>
          <w:rFonts w:ascii="Times New Roman" w:hAnsi="Times New Roman"/>
          <w:sz w:val="20"/>
          <w:szCs w:val="20"/>
          <w:lang w:val="uk-UA"/>
        </w:rPr>
      </w:pPr>
      <w:proofErr w:type="spellStart"/>
      <w:r w:rsidRPr="00F17E91">
        <w:rPr>
          <w:rFonts w:ascii="Times New Roman" w:hAnsi="Times New Roman"/>
          <w:sz w:val="20"/>
          <w:szCs w:val="20"/>
          <w:lang w:val="uk-UA"/>
        </w:rPr>
        <w:t>Zhang</w:t>
      </w:r>
      <w:proofErr w:type="spellEnd"/>
      <w:r w:rsidRPr="00F17E91">
        <w:rPr>
          <w:rFonts w:ascii="Times New Roman" w:hAnsi="Times New Roman"/>
          <w:sz w:val="20"/>
          <w:szCs w:val="20"/>
          <w:lang w:val="uk-UA"/>
        </w:rPr>
        <w:t xml:space="preserve">, G. (2020). </w:t>
      </w:r>
      <w:proofErr w:type="spellStart"/>
      <w:r w:rsidRPr="00F17E91">
        <w:rPr>
          <w:rFonts w:ascii="Times New Roman" w:hAnsi="Times New Roman"/>
          <w:sz w:val="20"/>
          <w:szCs w:val="20"/>
          <w:lang w:val="uk-UA"/>
        </w:rPr>
        <w:t>Machine</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Learning</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for</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Financial</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Market</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Analysis</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Journal</w:t>
      </w:r>
      <w:proofErr w:type="spellEnd"/>
      <w:r w:rsidRPr="00F17E91">
        <w:rPr>
          <w:rFonts w:ascii="Times New Roman" w:hAnsi="Times New Roman"/>
          <w:sz w:val="20"/>
          <w:szCs w:val="20"/>
          <w:lang w:val="uk-UA"/>
        </w:rPr>
        <w:t xml:space="preserve"> of </w:t>
      </w:r>
      <w:proofErr w:type="spellStart"/>
      <w:r w:rsidRPr="00F17E91">
        <w:rPr>
          <w:rFonts w:ascii="Times New Roman" w:hAnsi="Times New Roman"/>
          <w:sz w:val="20"/>
          <w:szCs w:val="20"/>
          <w:lang w:val="uk-UA"/>
        </w:rPr>
        <w:t>Financial</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Technology</w:t>
      </w:r>
      <w:proofErr w:type="spellEnd"/>
      <w:r w:rsidRPr="00F17E91">
        <w:rPr>
          <w:rFonts w:ascii="Times New Roman" w:hAnsi="Times New Roman"/>
          <w:sz w:val="20"/>
          <w:szCs w:val="20"/>
          <w:lang w:val="uk-UA"/>
        </w:rPr>
        <w:t>, 15(3), 145–160.</w:t>
      </w:r>
    </w:p>
    <w:p w14:paraId="45E77543" w14:textId="77777777" w:rsidR="00F17E91" w:rsidRPr="00F17E91" w:rsidRDefault="00F17E91" w:rsidP="00090F4F">
      <w:pPr>
        <w:pStyle w:val="af4"/>
        <w:numPr>
          <w:ilvl w:val="0"/>
          <w:numId w:val="23"/>
        </w:numPr>
        <w:spacing w:after="0" w:line="264" w:lineRule="auto"/>
        <w:ind w:left="714" w:hanging="357"/>
        <w:jc w:val="both"/>
        <w:rPr>
          <w:rFonts w:ascii="Times New Roman" w:hAnsi="Times New Roman"/>
          <w:sz w:val="20"/>
          <w:szCs w:val="20"/>
          <w:lang w:val="uk-UA"/>
        </w:rPr>
      </w:pPr>
      <w:proofErr w:type="spellStart"/>
      <w:r w:rsidRPr="00F17E91">
        <w:rPr>
          <w:rFonts w:ascii="Times New Roman" w:hAnsi="Times New Roman"/>
          <w:sz w:val="20"/>
          <w:szCs w:val="20"/>
          <w:lang w:val="uk-UA"/>
        </w:rPr>
        <w:t>Fischer</w:t>
      </w:r>
      <w:proofErr w:type="spellEnd"/>
      <w:r w:rsidRPr="00F17E91">
        <w:rPr>
          <w:rFonts w:ascii="Times New Roman" w:hAnsi="Times New Roman"/>
          <w:sz w:val="20"/>
          <w:szCs w:val="20"/>
          <w:lang w:val="uk-UA"/>
        </w:rPr>
        <w:t xml:space="preserve">, A., </w:t>
      </w:r>
      <w:proofErr w:type="spellStart"/>
      <w:r w:rsidRPr="00F17E91">
        <w:rPr>
          <w:rFonts w:ascii="Times New Roman" w:hAnsi="Times New Roman"/>
          <w:sz w:val="20"/>
          <w:szCs w:val="20"/>
          <w:lang w:val="uk-UA"/>
        </w:rPr>
        <w:t>Krauss</w:t>
      </w:r>
      <w:proofErr w:type="spellEnd"/>
      <w:r w:rsidRPr="00F17E91">
        <w:rPr>
          <w:rFonts w:ascii="Times New Roman" w:hAnsi="Times New Roman"/>
          <w:sz w:val="20"/>
          <w:szCs w:val="20"/>
          <w:lang w:val="uk-UA"/>
        </w:rPr>
        <w:t xml:space="preserve">, S. (2022). </w:t>
      </w:r>
      <w:proofErr w:type="spellStart"/>
      <w:r w:rsidRPr="00F17E91">
        <w:rPr>
          <w:rFonts w:ascii="Times New Roman" w:hAnsi="Times New Roman"/>
          <w:sz w:val="20"/>
          <w:szCs w:val="20"/>
          <w:lang w:val="uk-UA"/>
        </w:rPr>
        <w:t>Deep</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Learning</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in</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Stock</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Price</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Forecasting</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New</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Methods</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and</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Perspectives</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International</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Journal</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of</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Financial</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Innovation</w:t>
      </w:r>
      <w:proofErr w:type="spellEnd"/>
      <w:r w:rsidRPr="00F17E91">
        <w:rPr>
          <w:rFonts w:ascii="Times New Roman" w:hAnsi="Times New Roman"/>
          <w:sz w:val="20"/>
          <w:szCs w:val="20"/>
          <w:lang w:val="uk-UA"/>
        </w:rPr>
        <w:t>, 12(2), 98–115.</w:t>
      </w:r>
    </w:p>
    <w:p w14:paraId="5B8A52D2" w14:textId="77777777" w:rsidR="00F17E91" w:rsidRPr="00F17E91" w:rsidRDefault="00F17E91" w:rsidP="00090F4F">
      <w:pPr>
        <w:pStyle w:val="af4"/>
        <w:numPr>
          <w:ilvl w:val="0"/>
          <w:numId w:val="23"/>
        </w:numPr>
        <w:spacing w:after="0" w:line="264" w:lineRule="auto"/>
        <w:ind w:left="714" w:hanging="357"/>
        <w:jc w:val="both"/>
        <w:rPr>
          <w:rFonts w:ascii="Times New Roman" w:hAnsi="Times New Roman"/>
          <w:sz w:val="20"/>
          <w:szCs w:val="20"/>
          <w:lang w:val="uk-UA"/>
        </w:rPr>
      </w:pPr>
      <w:proofErr w:type="spellStart"/>
      <w:r w:rsidRPr="00F17E91">
        <w:rPr>
          <w:rFonts w:ascii="Times New Roman" w:hAnsi="Times New Roman"/>
          <w:sz w:val="20"/>
          <w:szCs w:val="20"/>
          <w:lang w:val="uk-UA"/>
        </w:rPr>
        <w:t>Bollen</w:t>
      </w:r>
      <w:proofErr w:type="spellEnd"/>
      <w:r w:rsidRPr="00F17E91">
        <w:rPr>
          <w:rFonts w:ascii="Times New Roman" w:hAnsi="Times New Roman"/>
          <w:sz w:val="20"/>
          <w:szCs w:val="20"/>
          <w:lang w:val="uk-UA"/>
        </w:rPr>
        <w:t xml:space="preserve">, J., </w:t>
      </w:r>
      <w:proofErr w:type="spellStart"/>
      <w:r w:rsidRPr="00F17E91">
        <w:rPr>
          <w:rFonts w:ascii="Times New Roman" w:hAnsi="Times New Roman"/>
          <w:sz w:val="20"/>
          <w:szCs w:val="20"/>
          <w:lang w:val="uk-UA"/>
        </w:rPr>
        <w:t>Mao</w:t>
      </w:r>
      <w:proofErr w:type="spellEnd"/>
      <w:r w:rsidRPr="00F17E91">
        <w:rPr>
          <w:rFonts w:ascii="Times New Roman" w:hAnsi="Times New Roman"/>
          <w:sz w:val="20"/>
          <w:szCs w:val="20"/>
          <w:lang w:val="uk-UA"/>
        </w:rPr>
        <w:t xml:space="preserve">, H., </w:t>
      </w:r>
      <w:proofErr w:type="spellStart"/>
      <w:r w:rsidRPr="00F17E91">
        <w:rPr>
          <w:rFonts w:ascii="Times New Roman" w:hAnsi="Times New Roman"/>
          <w:sz w:val="20"/>
          <w:szCs w:val="20"/>
          <w:lang w:val="uk-UA"/>
        </w:rPr>
        <w:t>Zeng</w:t>
      </w:r>
      <w:proofErr w:type="spellEnd"/>
      <w:r w:rsidRPr="00F17E91">
        <w:rPr>
          <w:rFonts w:ascii="Times New Roman" w:hAnsi="Times New Roman"/>
          <w:sz w:val="20"/>
          <w:szCs w:val="20"/>
          <w:lang w:val="uk-UA"/>
        </w:rPr>
        <w:t xml:space="preserve">, X. (2021). </w:t>
      </w:r>
      <w:proofErr w:type="spellStart"/>
      <w:r w:rsidRPr="00F17E91">
        <w:rPr>
          <w:rFonts w:ascii="Times New Roman" w:hAnsi="Times New Roman"/>
          <w:sz w:val="20"/>
          <w:szCs w:val="20"/>
          <w:lang w:val="uk-UA"/>
        </w:rPr>
        <w:t>The</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Impact</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of</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Social</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Media</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on</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Financial</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Markets</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Theories</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and</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Practice</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Journal</w:t>
      </w:r>
      <w:proofErr w:type="spellEnd"/>
      <w:r w:rsidRPr="00F17E91">
        <w:rPr>
          <w:rFonts w:ascii="Times New Roman" w:hAnsi="Times New Roman"/>
          <w:sz w:val="20"/>
          <w:szCs w:val="20"/>
          <w:lang w:val="uk-UA"/>
        </w:rPr>
        <w:t xml:space="preserve"> of </w:t>
      </w:r>
      <w:proofErr w:type="spellStart"/>
      <w:r w:rsidRPr="00F17E91">
        <w:rPr>
          <w:rFonts w:ascii="Times New Roman" w:hAnsi="Times New Roman"/>
          <w:sz w:val="20"/>
          <w:szCs w:val="20"/>
          <w:lang w:val="uk-UA"/>
        </w:rPr>
        <w:t>Financial</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Analytics</w:t>
      </w:r>
      <w:proofErr w:type="spellEnd"/>
      <w:r w:rsidRPr="00F17E91">
        <w:rPr>
          <w:rFonts w:ascii="Times New Roman" w:hAnsi="Times New Roman"/>
          <w:sz w:val="20"/>
          <w:szCs w:val="20"/>
          <w:lang w:val="uk-UA"/>
        </w:rPr>
        <w:t>, 43(4), 65–80.</w:t>
      </w:r>
    </w:p>
    <w:p w14:paraId="64982711" w14:textId="77777777" w:rsidR="00F17E91" w:rsidRPr="00F17E91" w:rsidRDefault="00F17E91" w:rsidP="00090F4F">
      <w:pPr>
        <w:pStyle w:val="af4"/>
        <w:numPr>
          <w:ilvl w:val="0"/>
          <w:numId w:val="23"/>
        </w:numPr>
        <w:spacing w:after="0" w:line="264" w:lineRule="auto"/>
        <w:ind w:left="714" w:hanging="357"/>
        <w:jc w:val="both"/>
        <w:rPr>
          <w:rFonts w:ascii="Times New Roman" w:hAnsi="Times New Roman"/>
          <w:sz w:val="20"/>
          <w:szCs w:val="20"/>
          <w:lang w:val="uk-UA"/>
        </w:rPr>
      </w:pPr>
      <w:proofErr w:type="spellStart"/>
      <w:r w:rsidRPr="00F17E91">
        <w:rPr>
          <w:rFonts w:ascii="Times New Roman" w:hAnsi="Times New Roman"/>
          <w:sz w:val="20"/>
          <w:szCs w:val="20"/>
          <w:lang w:val="uk-UA"/>
        </w:rPr>
        <w:t>Smith</w:t>
      </w:r>
      <w:proofErr w:type="spellEnd"/>
      <w:r w:rsidRPr="00F17E91">
        <w:rPr>
          <w:rFonts w:ascii="Times New Roman" w:hAnsi="Times New Roman"/>
          <w:sz w:val="20"/>
          <w:szCs w:val="20"/>
          <w:lang w:val="uk-UA"/>
        </w:rPr>
        <w:t xml:space="preserve">, W. (2023). </w:t>
      </w:r>
      <w:proofErr w:type="spellStart"/>
      <w:r w:rsidRPr="00F17E91">
        <w:rPr>
          <w:rFonts w:ascii="Times New Roman" w:hAnsi="Times New Roman"/>
          <w:sz w:val="20"/>
          <w:szCs w:val="20"/>
          <w:lang w:val="uk-UA"/>
        </w:rPr>
        <w:t>Forecasting</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Models</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in</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High</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Market</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Volatility</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Moving</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from</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Statistical</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to</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Neural</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Networks</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Journal</w:t>
      </w:r>
      <w:proofErr w:type="spellEnd"/>
      <w:r w:rsidRPr="00F17E91">
        <w:rPr>
          <w:rFonts w:ascii="Times New Roman" w:hAnsi="Times New Roman"/>
          <w:sz w:val="20"/>
          <w:szCs w:val="20"/>
          <w:lang w:val="uk-UA"/>
        </w:rPr>
        <w:t xml:space="preserve"> of </w:t>
      </w:r>
      <w:proofErr w:type="spellStart"/>
      <w:r w:rsidRPr="00F17E91">
        <w:rPr>
          <w:rFonts w:ascii="Times New Roman" w:hAnsi="Times New Roman"/>
          <w:sz w:val="20"/>
          <w:szCs w:val="20"/>
          <w:lang w:val="uk-UA"/>
        </w:rPr>
        <w:t>Economic</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Science</w:t>
      </w:r>
      <w:proofErr w:type="spellEnd"/>
      <w:r w:rsidRPr="00F17E91">
        <w:rPr>
          <w:rFonts w:ascii="Times New Roman" w:hAnsi="Times New Roman"/>
          <w:sz w:val="20"/>
          <w:szCs w:val="20"/>
          <w:lang w:val="uk-UA"/>
        </w:rPr>
        <w:t>, 29(1), 150–168.</w:t>
      </w:r>
    </w:p>
    <w:p w14:paraId="3C1F9CC7" w14:textId="77777777" w:rsidR="00F17E91" w:rsidRPr="00F17E91" w:rsidRDefault="00F17E91" w:rsidP="00090F4F">
      <w:pPr>
        <w:pStyle w:val="af4"/>
        <w:numPr>
          <w:ilvl w:val="0"/>
          <w:numId w:val="23"/>
        </w:numPr>
        <w:spacing w:after="0" w:line="264" w:lineRule="auto"/>
        <w:ind w:left="714" w:hanging="357"/>
        <w:jc w:val="both"/>
        <w:rPr>
          <w:rFonts w:ascii="Times New Roman" w:hAnsi="Times New Roman"/>
          <w:sz w:val="20"/>
          <w:szCs w:val="20"/>
          <w:lang w:val="uk-UA"/>
        </w:rPr>
      </w:pPr>
      <w:proofErr w:type="spellStart"/>
      <w:r w:rsidRPr="00F17E91">
        <w:rPr>
          <w:rFonts w:ascii="Times New Roman" w:hAnsi="Times New Roman"/>
          <w:sz w:val="20"/>
          <w:szCs w:val="20"/>
          <w:lang w:val="uk-UA"/>
        </w:rPr>
        <w:t>Stewart</w:t>
      </w:r>
      <w:proofErr w:type="spellEnd"/>
      <w:r w:rsidRPr="00F17E91">
        <w:rPr>
          <w:rFonts w:ascii="Times New Roman" w:hAnsi="Times New Roman"/>
          <w:sz w:val="20"/>
          <w:szCs w:val="20"/>
          <w:lang w:val="uk-UA"/>
        </w:rPr>
        <w:t xml:space="preserve">, K. (2020). </w:t>
      </w:r>
      <w:proofErr w:type="spellStart"/>
      <w:r w:rsidRPr="00F17E91">
        <w:rPr>
          <w:rFonts w:ascii="Times New Roman" w:hAnsi="Times New Roman"/>
          <w:sz w:val="20"/>
          <w:szCs w:val="20"/>
          <w:lang w:val="uk-UA"/>
        </w:rPr>
        <w:t>The</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Effectiveness</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of</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Machine</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Learning</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Models</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in</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Forecasting</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Stock</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Market</w:t>
      </w:r>
      <w:proofErr w:type="spellEnd"/>
      <w:r w:rsidRPr="00F17E91">
        <w:rPr>
          <w:rFonts w:ascii="Times New Roman" w:hAnsi="Times New Roman"/>
          <w:sz w:val="20"/>
          <w:szCs w:val="20"/>
          <w:lang w:val="uk-UA"/>
        </w:rPr>
        <w:t xml:space="preserve"> Dynamics. </w:t>
      </w:r>
      <w:proofErr w:type="spellStart"/>
      <w:r w:rsidRPr="00F17E91">
        <w:rPr>
          <w:rFonts w:ascii="Times New Roman" w:hAnsi="Times New Roman"/>
          <w:sz w:val="20"/>
          <w:szCs w:val="20"/>
          <w:lang w:val="uk-UA"/>
        </w:rPr>
        <w:t>Journal</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of</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Technology</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and</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Innovation</w:t>
      </w:r>
      <w:proofErr w:type="spellEnd"/>
      <w:r w:rsidRPr="00F17E91">
        <w:rPr>
          <w:rFonts w:ascii="Times New Roman" w:hAnsi="Times New Roman"/>
          <w:sz w:val="20"/>
          <w:szCs w:val="20"/>
          <w:lang w:val="uk-UA"/>
        </w:rPr>
        <w:t>, 27(5), 200–212.</w:t>
      </w:r>
    </w:p>
    <w:p w14:paraId="23CE63D3" w14:textId="77777777" w:rsidR="00F17E91" w:rsidRPr="00F17E91" w:rsidRDefault="00F17E91" w:rsidP="00090F4F">
      <w:pPr>
        <w:pStyle w:val="af4"/>
        <w:numPr>
          <w:ilvl w:val="0"/>
          <w:numId w:val="23"/>
        </w:numPr>
        <w:spacing w:after="0" w:line="264" w:lineRule="auto"/>
        <w:ind w:left="714" w:hanging="357"/>
        <w:jc w:val="both"/>
        <w:rPr>
          <w:rFonts w:ascii="Times New Roman" w:hAnsi="Times New Roman"/>
          <w:sz w:val="20"/>
          <w:szCs w:val="20"/>
          <w:lang w:val="uk-UA"/>
        </w:rPr>
      </w:pPr>
      <w:proofErr w:type="spellStart"/>
      <w:r w:rsidRPr="00F17E91">
        <w:rPr>
          <w:rFonts w:ascii="Times New Roman" w:hAnsi="Times New Roman"/>
          <w:sz w:val="20"/>
          <w:szCs w:val="20"/>
          <w:lang w:val="uk-UA"/>
        </w:rPr>
        <w:t>Lee</w:t>
      </w:r>
      <w:proofErr w:type="spellEnd"/>
      <w:r w:rsidRPr="00F17E91">
        <w:rPr>
          <w:rFonts w:ascii="Times New Roman" w:hAnsi="Times New Roman"/>
          <w:sz w:val="20"/>
          <w:szCs w:val="20"/>
          <w:lang w:val="uk-UA"/>
        </w:rPr>
        <w:t xml:space="preserve">, H., </w:t>
      </w:r>
      <w:proofErr w:type="spellStart"/>
      <w:r w:rsidRPr="00F17E91">
        <w:rPr>
          <w:rFonts w:ascii="Times New Roman" w:hAnsi="Times New Roman"/>
          <w:sz w:val="20"/>
          <w:szCs w:val="20"/>
          <w:lang w:val="uk-UA"/>
        </w:rPr>
        <w:t>Kim</w:t>
      </w:r>
      <w:proofErr w:type="spellEnd"/>
      <w:r w:rsidRPr="00F17E91">
        <w:rPr>
          <w:rFonts w:ascii="Times New Roman" w:hAnsi="Times New Roman"/>
          <w:sz w:val="20"/>
          <w:szCs w:val="20"/>
          <w:lang w:val="uk-UA"/>
        </w:rPr>
        <w:t xml:space="preserve">, I. (2021). </w:t>
      </w:r>
      <w:proofErr w:type="spellStart"/>
      <w:r w:rsidRPr="00F17E91">
        <w:rPr>
          <w:rFonts w:ascii="Times New Roman" w:hAnsi="Times New Roman"/>
          <w:sz w:val="20"/>
          <w:szCs w:val="20"/>
          <w:lang w:val="uk-UA"/>
        </w:rPr>
        <w:t>Financial</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Time</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Series</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Analysis</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Using</w:t>
      </w:r>
      <w:proofErr w:type="spellEnd"/>
      <w:r w:rsidRPr="00F17E91">
        <w:rPr>
          <w:rFonts w:ascii="Times New Roman" w:hAnsi="Times New Roman"/>
          <w:sz w:val="20"/>
          <w:szCs w:val="20"/>
          <w:lang w:val="uk-UA"/>
        </w:rPr>
        <w:t xml:space="preserve"> ARIMA </w:t>
      </w:r>
      <w:proofErr w:type="spellStart"/>
      <w:r w:rsidRPr="00F17E91">
        <w:rPr>
          <w:rFonts w:ascii="Times New Roman" w:hAnsi="Times New Roman"/>
          <w:sz w:val="20"/>
          <w:szCs w:val="20"/>
          <w:lang w:val="uk-UA"/>
        </w:rPr>
        <w:t>and</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Neural</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Networks</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to</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Forecast</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Stock</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Prices</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Economic</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Analysis</w:t>
      </w:r>
      <w:proofErr w:type="spellEnd"/>
      <w:r w:rsidRPr="00F17E91">
        <w:rPr>
          <w:rFonts w:ascii="Times New Roman" w:hAnsi="Times New Roman"/>
          <w:sz w:val="20"/>
          <w:szCs w:val="20"/>
          <w:lang w:val="uk-UA"/>
        </w:rPr>
        <w:t>, 35(6), 145–158.</w:t>
      </w:r>
    </w:p>
    <w:p w14:paraId="3FD84DD9" w14:textId="77777777" w:rsidR="00F17E91" w:rsidRPr="00F17E91" w:rsidRDefault="00F17E91" w:rsidP="00090F4F">
      <w:pPr>
        <w:pStyle w:val="af4"/>
        <w:numPr>
          <w:ilvl w:val="0"/>
          <w:numId w:val="23"/>
        </w:numPr>
        <w:spacing w:after="0" w:line="264" w:lineRule="auto"/>
        <w:ind w:left="714" w:hanging="357"/>
        <w:jc w:val="both"/>
        <w:rPr>
          <w:rFonts w:ascii="Times New Roman" w:hAnsi="Times New Roman"/>
          <w:sz w:val="20"/>
          <w:szCs w:val="20"/>
          <w:lang w:val="uk-UA"/>
        </w:rPr>
      </w:pPr>
      <w:proofErr w:type="spellStart"/>
      <w:r w:rsidRPr="00F17E91">
        <w:rPr>
          <w:rFonts w:ascii="Times New Roman" w:hAnsi="Times New Roman"/>
          <w:sz w:val="20"/>
          <w:szCs w:val="20"/>
          <w:lang w:val="uk-UA"/>
        </w:rPr>
        <w:t>Johnson</w:t>
      </w:r>
      <w:proofErr w:type="spellEnd"/>
      <w:r w:rsidRPr="00F17E91">
        <w:rPr>
          <w:rFonts w:ascii="Times New Roman" w:hAnsi="Times New Roman"/>
          <w:sz w:val="20"/>
          <w:szCs w:val="20"/>
          <w:lang w:val="uk-UA"/>
        </w:rPr>
        <w:t xml:space="preserve">, P., </w:t>
      </w:r>
      <w:proofErr w:type="spellStart"/>
      <w:r w:rsidRPr="00F17E91">
        <w:rPr>
          <w:rFonts w:ascii="Times New Roman" w:hAnsi="Times New Roman"/>
          <w:sz w:val="20"/>
          <w:szCs w:val="20"/>
          <w:lang w:val="uk-UA"/>
        </w:rPr>
        <w:t>Brook</w:t>
      </w:r>
      <w:proofErr w:type="spellEnd"/>
      <w:r w:rsidRPr="00F17E91">
        <w:rPr>
          <w:rFonts w:ascii="Times New Roman" w:hAnsi="Times New Roman"/>
          <w:sz w:val="20"/>
          <w:szCs w:val="20"/>
          <w:lang w:val="uk-UA"/>
        </w:rPr>
        <w:t xml:space="preserve">, R. (2022). </w:t>
      </w:r>
      <w:proofErr w:type="spellStart"/>
      <w:r w:rsidRPr="00F17E91">
        <w:rPr>
          <w:rFonts w:ascii="Times New Roman" w:hAnsi="Times New Roman"/>
          <w:sz w:val="20"/>
          <w:szCs w:val="20"/>
          <w:lang w:val="uk-UA"/>
        </w:rPr>
        <w:t>Modern</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Approaches</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to</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Stock</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Market</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Forecasting</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Machine</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Learning</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and</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Behavioral</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Analysis</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Financial</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Research</w:t>
      </w:r>
      <w:proofErr w:type="spellEnd"/>
      <w:r w:rsidRPr="00F17E91">
        <w:rPr>
          <w:rFonts w:ascii="Times New Roman" w:hAnsi="Times New Roman"/>
          <w:sz w:val="20"/>
          <w:szCs w:val="20"/>
          <w:lang w:val="uk-UA"/>
        </w:rPr>
        <w:t>, 51(7), 30–45.</w:t>
      </w:r>
    </w:p>
    <w:p w14:paraId="682F6083" w14:textId="77777777" w:rsidR="00F17E91" w:rsidRPr="00F17E91" w:rsidRDefault="00F17E91" w:rsidP="00090F4F">
      <w:pPr>
        <w:pStyle w:val="af4"/>
        <w:numPr>
          <w:ilvl w:val="0"/>
          <w:numId w:val="23"/>
        </w:numPr>
        <w:spacing w:after="0" w:line="264" w:lineRule="auto"/>
        <w:ind w:left="714" w:hanging="357"/>
        <w:jc w:val="both"/>
        <w:rPr>
          <w:rFonts w:ascii="Times New Roman" w:hAnsi="Times New Roman"/>
          <w:sz w:val="20"/>
          <w:szCs w:val="20"/>
          <w:lang w:val="uk-UA"/>
        </w:rPr>
      </w:pPr>
      <w:proofErr w:type="spellStart"/>
      <w:r w:rsidRPr="00F17E91">
        <w:rPr>
          <w:rFonts w:ascii="Times New Roman" w:hAnsi="Times New Roman"/>
          <w:sz w:val="20"/>
          <w:szCs w:val="20"/>
          <w:lang w:val="uk-UA"/>
        </w:rPr>
        <w:t>Thompson</w:t>
      </w:r>
      <w:proofErr w:type="spellEnd"/>
      <w:r w:rsidRPr="00F17E91">
        <w:rPr>
          <w:rFonts w:ascii="Times New Roman" w:hAnsi="Times New Roman"/>
          <w:sz w:val="20"/>
          <w:szCs w:val="20"/>
          <w:lang w:val="uk-UA"/>
        </w:rPr>
        <w:t xml:space="preserve">, L. (2023). </w:t>
      </w:r>
      <w:proofErr w:type="spellStart"/>
      <w:r w:rsidRPr="00F17E91">
        <w:rPr>
          <w:rFonts w:ascii="Times New Roman" w:hAnsi="Times New Roman"/>
          <w:sz w:val="20"/>
          <w:szCs w:val="20"/>
          <w:lang w:val="uk-UA"/>
        </w:rPr>
        <w:t>Startup</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Financial</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Strategies</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From</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Forecasting</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to</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Mitigating</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Risk</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Startups</w:t>
      </w:r>
      <w:proofErr w:type="spellEnd"/>
      <w:r w:rsidRPr="00F17E91">
        <w:rPr>
          <w:rFonts w:ascii="Times New Roman" w:hAnsi="Times New Roman"/>
          <w:sz w:val="20"/>
          <w:szCs w:val="20"/>
          <w:lang w:val="uk-UA"/>
        </w:rPr>
        <w:t xml:space="preserve"> &amp; </w:t>
      </w:r>
      <w:proofErr w:type="spellStart"/>
      <w:r w:rsidRPr="00F17E91">
        <w:rPr>
          <w:rFonts w:ascii="Times New Roman" w:hAnsi="Times New Roman"/>
          <w:sz w:val="20"/>
          <w:szCs w:val="20"/>
          <w:lang w:val="uk-UA"/>
        </w:rPr>
        <w:t>Investments</w:t>
      </w:r>
      <w:proofErr w:type="spellEnd"/>
      <w:r w:rsidRPr="00F17E91">
        <w:rPr>
          <w:rFonts w:ascii="Times New Roman" w:hAnsi="Times New Roman"/>
          <w:sz w:val="20"/>
          <w:szCs w:val="20"/>
          <w:lang w:val="uk-UA"/>
        </w:rPr>
        <w:t>, 8(2), 70–82.</w:t>
      </w:r>
    </w:p>
    <w:p w14:paraId="7C9663E4" w14:textId="77777777" w:rsidR="00F17E91" w:rsidRPr="00F17E91" w:rsidRDefault="00F17E91" w:rsidP="00090F4F">
      <w:pPr>
        <w:pStyle w:val="af4"/>
        <w:numPr>
          <w:ilvl w:val="0"/>
          <w:numId w:val="23"/>
        </w:numPr>
        <w:spacing w:after="0" w:line="264" w:lineRule="auto"/>
        <w:ind w:left="714" w:hanging="357"/>
        <w:jc w:val="both"/>
        <w:rPr>
          <w:rFonts w:ascii="Times New Roman" w:hAnsi="Times New Roman"/>
          <w:sz w:val="20"/>
          <w:szCs w:val="20"/>
          <w:lang w:val="uk-UA"/>
        </w:rPr>
      </w:pPr>
      <w:proofErr w:type="spellStart"/>
      <w:r w:rsidRPr="00F17E91">
        <w:rPr>
          <w:rFonts w:ascii="Times New Roman" w:hAnsi="Times New Roman"/>
          <w:sz w:val="20"/>
          <w:szCs w:val="20"/>
          <w:lang w:val="uk-UA"/>
        </w:rPr>
        <w:t>Lewis</w:t>
      </w:r>
      <w:proofErr w:type="spellEnd"/>
      <w:r w:rsidRPr="00F17E91">
        <w:rPr>
          <w:rFonts w:ascii="Times New Roman" w:hAnsi="Times New Roman"/>
          <w:sz w:val="20"/>
          <w:szCs w:val="20"/>
          <w:lang w:val="uk-UA"/>
        </w:rPr>
        <w:t xml:space="preserve">, R. (2020). </w:t>
      </w:r>
      <w:proofErr w:type="spellStart"/>
      <w:r w:rsidRPr="00F17E91">
        <w:rPr>
          <w:rFonts w:ascii="Times New Roman" w:hAnsi="Times New Roman"/>
          <w:sz w:val="20"/>
          <w:szCs w:val="20"/>
          <w:lang w:val="uk-UA"/>
        </w:rPr>
        <w:t>Neural</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Networks</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for</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Financial</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Forecasting</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Technical</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Journal</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of</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Financiers</w:t>
      </w:r>
      <w:proofErr w:type="spellEnd"/>
      <w:r w:rsidRPr="00F17E91">
        <w:rPr>
          <w:rFonts w:ascii="Times New Roman" w:hAnsi="Times New Roman"/>
          <w:sz w:val="20"/>
          <w:szCs w:val="20"/>
          <w:lang w:val="uk-UA"/>
        </w:rPr>
        <w:t>, 42(1), 56–65.</w:t>
      </w:r>
    </w:p>
    <w:p w14:paraId="30832E05" w14:textId="77777777" w:rsidR="00F17E91" w:rsidRPr="00F17E91" w:rsidRDefault="00F17E91" w:rsidP="00090F4F">
      <w:pPr>
        <w:pStyle w:val="af4"/>
        <w:numPr>
          <w:ilvl w:val="0"/>
          <w:numId w:val="23"/>
        </w:numPr>
        <w:spacing w:after="0" w:line="264" w:lineRule="auto"/>
        <w:ind w:left="714" w:hanging="357"/>
        <w:jc w:val="both"/>
        <w:rPr>
          <w:rFonts w:ascii="Times New Roman" w:hAnsi="Times New Roman"/>
          <w:sz w:val="20"/>
          <w:szCs w:val="20"/>
          <w:lang w:val="uk-UA"/>
        </w:rPr>
      </w:pPr>
      <w:proofErr w:type="spellStart"/>
      <w:r w:rsidRPr="00F17E91">
        <w:rPr>
          <w:rFonts w:ascii="Times New Roman" w:hAnsi="Times New Roman"/>
          <w:sz w:val="20"/>
          <w:szCs w:val="20"/>
          <w:lang w:val="uk-UA"/>
        </w:rPr>
        <w:t>Simon</w:t>
      </w:r>
      <w:proofErr w:type="spellEnd"/>
      <w:r w:rsidRPr="00F17E91">
        <w:rPr>
          <w:rFonts w:ascii="Times New Roman" w:hAnsi="Times New Roman"/>
          <w:sz w:val="20"/>
          <w:szCs w:val="20"/>
          <w:lang w:val="uk-UA"/>
        </w:rPr>
        <w:t xml:space="preserve">, B., </w:t>
      </w:r>
      <w:proofErr w:type="spellStart"/>
      <w:r w:rsidRPr="00F17E91">
        <w:rPr>
          <w:rFonts w:ascii="Times New Roman" w:hAnsi="Times New Roman"/>
          <w:sz w:val="20"/>
          <w:szCs w:val="20"/>
          <w:lang w:val="uk-UA"/>
        </w:rPr>
        <w:t>Werner</w:t>
      </w:r>
      <w:proofErr w:type="spellEnd"/>
      <w:r w:rsidRPr="00F17E91">
        <w:rPr>
          <w:rFonts w:ascii="Times New Roman" w:hAnsi="Times New Roman"/>
          <w:sz w:val="20"/>
          <w:szCs w:val="20"/>
          <w:lang w:val="uk-UA"/>
        </w:rPr>
        <w:t xml:space="preserve">, T. (2022). </w:t>
      </w:r>
      <w:proofErr w:type="spellStart"/>
      <w:r w:rsidRPr="00F17E91">
        <w:rPr>
          <w:rFonts w:ascii="Times New Roman" w:hAnsi="Times New Roman"/>
          <w:sz w:val="20"/>
          <w:szCs w:val="20"/>
          <w:lang w:val="uk-UA"/>
        </w:rPr>
        <w:t>Market</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Forecasting</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Integrating</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Macroeconomic</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Data</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and</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Social</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Media</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into</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Financial</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Analysis</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Journal</w:t>
      </w:r>
      <w:proofErr w:type="spellEnd"/>
      <w:r w:rsidRPr="00F17E91">
        <w:rPr>
          <w:rFonts w:ascii="Times New Roman" w:hAnsi="Times New Roman"/>
          <w:sz w:val="20"/>
          <w:szCs w:val="20"/>
          <w:lang w:val="uk-UA"/>
        </w:rPr>
        <w:t xml:space="preserve"> of </w:t>
      </w:r>
      <w:proofErr w:type="spellStart"/>
      <w:r w:rsidRPr="00F17E91">
        <w:rPr>
          <w:rFonts w:ascii="Times New Roman" w:hAnsi="Times New Roman"/>
          <w:sz w:val="20"/>
          <w:szCs w:val="20"/>
          <w:lang w:val="uk-UA"/>
        </w:rPr>
        <w:t>Global</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Finance</w:t>
      </w:r>
      <w:proofErr w:type="spellEnd"/>
      <w:r w:rsidRPr="00F17E91">
        <w:rPr>
          <w:rFonts w:ascii="Times New Roman" w:hAnsi="Times New Roman"/>
          <w:sz w:val="20"/>
          <w:szCs w:val="20"/>
          <w:lang w:val="uk-UA"/>
        </w:rPr>
        <w:t>, 19(4), 78–92.</w:t>
      </w:r>
    </w:p>
    <w:p w14:paraId="338949F6" w14:textId="77777777" w:rsidR="00F17E91" w:rsidRPr="00F17E91" w:rsidRDefault="00F17E91" w:rsidP="00090F4F">
      <w:pPr>
        <w:pStyle w:val="af4"/>
        <w:numPr>
          <w:ilvl w:val="0"/>
          <w:numId w:val="23"/>
        </w:numPr>
        <w:spacing w:after="0" w:line="264" w:lineRule="auto"/>
        <w:ind w:left="714" w:hanging="357"/>
        <w:jc w:val="both"/>
        <w:rPr>
          <w:rFonts w:ascii="Times New Roman" w:hAnsi="Times New Roman"/>
          <w:sz w:val="20"/>
          <w:szCs w:val="20"/>
          <w:lang w:val="uk-UA"/>
        </w:rPr>
      </w:pPr>
      <w:proofErr w:type="spellStart"/>
      <w:r w:rsidRPr="00F17E91">
        <w:rPr>
          <w:rFonts w:ascii="Times New Roman" w:hAnsi="Times New Roman"/>
          <w:sz w:val="20"/>
          <w:szCs w:val="20"/>
          <w:lang w:val="uk-UA"/>
        </w:rPr>
        <w:t>Park</w:t>
      </w:r>
      <w:proofErr w:type="spellEnd"/>
      <w:r w:rsidRPr="00F17E91">
        <w:rPr>
          <w:rFonts w:ascii="Times New Roman" w:hAnsi="Times New Roman"/>
          <w:sz w:val="20"/>
          <w:szCs w:val="20"/>
          <w:lang w:val="uk-UA"/>
        </w:rPr>
        <w:t xml:space="preserve">, J. (2023). </w:t>
      </w:r>
      <w:proofErr w:type="spellStart"/>
      <w:r w:rsidRPr="00F17E91">
        <w:rPr>
          <w:rFonts w:ascii="Times New Roman" w:hAnsi="Times New Roman"/>
          <w:sz w:val="20"/>
          <w:szCs w:val="20"/>
          <w:lang w:val="uk-UA"/>
        </w:rPr>
        <w:t>Machine</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Learning</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in</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Startups</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From</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Analysis</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to</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Forecasting</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Financial</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Risk</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Financial</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Technology</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Bulletin</w:t>
      </w:r>
      <w:proofErr w:type="spellEnd"/>
      <w:r w:rsidRPr="00F17E91">
        <w:rPr>
          <w:rFonts w:ascii="Times New Roman" w:hAnsi="Times New Roman"/>
          <w:sz w:val="20"/>
          <w:szCs w:val="20"/>
          <w:lang w:val="uk-UA"/>
        </w:rPr>
        <w:t>, 5(3), 40–60.</w:t>
      </w:r>
    </w:p>
    <w:p w14:paraId="34E73B88" w14:textId="77777777" w:rsidR="00F17E91" w:rsidRPr="00F17E91" w:rsidRDefault="00F17E91" w:rsidP="00090F4F">
      <w:pPr>
        <w:pStyle w:val="af4"/>
        <w:numPr>
          <w:ilvl w:val="0"/>
          <w:numId w:val="23"/>
        </w:numPr>
        <w:spacing w:after="0" w:line="264" w:lineRule="auto"/>
        <w:ind w:left="714" w:hanging="357"/>
        <w:jc w:val="both"/>
        <w:rPr>
          <w:rFonts w:ascii="Times New Roman" w:hAnsi="Times New Roman"/>
          <w:sz w:val="20"/>
          <w:szCs w:val="20"/>
          <w:lang w:val="uk-UA"/>
        </w:rPr>
      </w:pPr>
      <w:proofErr w:type="spellStart"/>
      <w:r w:rsidRPr="00F17E91">
        <w:rPr>
          <w:rFonts w:ascii="Times New Roman" w:hAnsi="Times New Roman"/>
          <w:sz w:val="20"/>
          <w:szCs w:val="20"/>
          <w:lang w:val="uk-UA"/>
        </w:rPr>
        <w:t>Gomez</w:t>
      </w:r>
      <w:proofErr w:type="spellEnd"/>
      <w:r w:rsidRPr="00F17E91">
        <w:rPr>
          <w:rFonts w:ascii="Times New Roman" w:hAnsi="Times New Roman"/>
          <w:sz w:val="20"/>
          <w:szCs w:val="20"/>
          <w:lang w:val="uk-UA"/>
        </w:rPr>
        <w:t xml:space="preserve">, M. (2020). </w:t>
      </w:r>
      <w:proofErr w:type="spellStart"/>
      <w:r w:rsidRPr="00F17E91">
        <w:rPr>
          <w:rFonts w:ascii="Times New Roman" w:hAnsi="Times New Roman"/>
          <w:sz w:val="20"/>
          <w:szCs w:val="20"/>
          <w:lang w:val="uk-UA"/>
        </w:rPr>
        <w:t>Market</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Trend</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Analysis</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New</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Machine</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Learning</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Models</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for</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Stock</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Price</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Forecasting</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Forecasting</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and</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Analysis</w:t>
      </w:r>
      <w:proofErr w:type="spellEnd"/>
      <w:r w:rsidRPr="00F17E91">
        <w:rPr>
          <w:rFonts w:ascii="Times New Roman" w:hAnsi="Times New Roman"/>
          <w:sz w:val="20"/>
          <w:szCs w:val="20"/>
          <w:lang w:val="uk-UA"/>
        </w:rPr>
        <w:t>, 17(2), 99–114.</w:t>
      </w:r>
    </w:p>
    <w:p w14:paraId="25E3B017" w14:textId="77777777" w:rsidR="00F17E91" w:rsidRPr="00F17E91" w:rsidRDefault="00F17E91" w:rsidP="00090F4F">
      <w:pPr>
        <w:pStyle w:val="af4"/>
        <w:numPr>
          <w:ilvl w:val="0"/>
          <w:numId w:val="23"/>
        </w:numPr>
        <w:spacing w:after="0" w:line="264" w:lineRule="auto"/>
        <w:ind w:left="714" w:hanging="357"/>
        <w:jc w:val="both"/>
        <w:rPr>
          <w:rFonts w:ascii="Times New Roman" w:hAnsi="Times New Roman"/>
          <w:sz w:val="20"/>
          <w:szCs w:val="20"/>
          <w:lang w:val="uk-UA"/>
        </w:rPr>
      </w:pPr>
      <w:proofErr w:type="spellStart"/>
      <w:r w:rsidRPr="00F17E91">
        <w:rPr>
          <w:rFonts w:ascii="Times New Roman" w:hAnsi="Times New Roman"/>
          <w:sz w:val="20"/>
          <w:szCs w:val="20"/>
          <w:lang w:val="uk-UA"/>
        </w:rPr>
        <w:t>Clark</w:t>
      </w:r>
      <w:proofErr w:type="spellEnd"/>
      <w:r w:rsidRPr="00F17E91">
        <w:rPr>
          <w:rFonts w:ascii="Times New Roman" w:hAnsi="Times New Roman"/>
          <w:sz w:val="20"/>
          <w:szCs w:val="20"/>
          <w:lang w:val="uk-UA"/>
        </w:rPr>
        <w:t xml:space="preserve">, R. (2024). </w:t>
      </w:r>
      <w:proofErr w:type="spellStart"/>
      <w:r w:rsidRPr="00F17E91">
        <w:rPr>
          <w:rFonts w:ascii="Times New Roman" w:hAnsi="Times New Roman"/>
          <w:sz w:val="20"/>
          <w:szCs w:val="20"/>
          <w:lang w:val="uk-UA"/>
        </w:rPr>
        <w:t>Modern</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methods</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for</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forecasting</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stocks</w:t>
      </w:r>
      <w:proofErr w:type="spellEnd"/>
      <w:r w:rsidRPr="00F17E91">
        <w:rPr>
          <w:rFonts w:ascii="Times New Roman" w:hAnsi="Times New Roman"/>
          <w:sz w:val="20"/>
          <w:szCs w:val="20"/>
          <w:lang w:val="uk-UA"/>
        </w:rPr>
        <w:t xml:space="preserve">: A </w:t>
      </w:r>
      <w:proofErr w:type="spellStart"/>
      <w:r w:rsidRPr="00F17E91">
        <w:rPr>
          <w:rFonts w:ascii="Times New Roman" w:hAnsi="Times New Roman"/>
          <w:sz w:val="20"/>
          <w:szCs w:val="20"/>
          <w:lang w:val="uk-UA"/>
        </w:rPr>
        <w:t>review</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of</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methods</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and</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practical</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applications</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Journal</w:t>
      </w:r>
      <w:proofErr w:type="spellEnd"/>
      <w:r w:rsidRPr="00F17E91">
        <w:rPr>
          <w:rFonts w:ascii="Times New Roman" w:hAnsi="Times New Roman"/>
          <w:sz w:val="20"/>
          <w:szCs w:val="20"/>
          <w:lang w:val="uk-UA"/>
        </w:rPr>
        <w:t xml:space="preserve"> of </w:t>
      </w:r>
      <w:proofErr w:type="spellStart"/>
      <w:r w:rsidRPr="00F17E91">
        <w:rPr>
          <w:rFonts w:ascii="Times New Roman" w:hAnsi="Times New Roman"/>
          <w:sz w:val="20"/>
          <w:szCs w:val="20"/>
          <w:lang w:val="uk-UA"/>
        </w:rPr>
        <w:t>Investor</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Relations</w:t>
      </w:r>
      <w:proofErr w:type="spellEnd"/>
      <w:r w:rsidRPr="00F17E91">
        <w:rPr>
          <w:rFonts w:ascii="Times New Roman" w:hAnsi="Times New Roman"/>
          <w:sz w:val="20"/>
          <w:szCs w:val="20"/>
          <w:lang w:val="uk-UA"/>
        </w:rPr>
        <w:t>, 11(1), 120–135.</w:t>
      </w:r>
    </w:p>
    <w:p w14:paraId="2AE73A79" w14:textId="77777777" w:rsidR="00F17E91" w:rsidRPr="00F17E91" w:rsidRDefault="00F17E91" w:rsidP="00090F4F">
      <w:pPr>
        <w:pStyle w:val="af4"/>
        <w:numPr>
          <w:ilvl w:val="0"/>
          <w:numId w:val="23"/>
        </w:numPr>
        <w:spacing w:after="0" w:line="264" w:lineRule="auto"/>
        <w:ind w:left="714" w:hanging="357"/>
        <w:jc w:val="both"/>
        <w:rPr>
          <w:rFonts w:ascii="Times New Roman" w:hAnsi="Times New Roman"/>
          <w:sz w:val="20"/>
          <w:szCs w:val="20"/>
          <w:lang w:val="uk-UA"/>
        </w:rPr>
      </w:pPr>
      <w:proofErr w:type="spellStart"/>
      <w:r w:rsidRPr="00F17E91">
        <w:rPr>
          <w:rFonts w:ascii="Times New Roman" w:hAnsi="Times New Roman"/>
          <w:sz w:val="20"/>
          <w:szCs w:val="20"/>
          <w:lang w:val="uk-UA"/>
        </w:rPr>
        <w:t>Sanderson</w:t>
      </w:r>
      <w:proofErr w:type="spellEnd"/>
      <w:r w:rsidRPr="00F17E91">
        <w:rPr>
          <w:rFonts w:ascii="Times New Roman" w:hAnsi="Times New Roman"/>
          <w:sz w:val="20"/>
          <w:szCs w:val="20"/>
          <w:lang w:val="uk-UA"/>
        </w:rPr>
        <w:t xml:space="preserve">, E. (2022). </w:t>
      </w:r>
      <w:proofErr w:type="spellStart"/>
      <w:r w:rsidRPr="00F17E91">
        <w:rPr>
          <w:rFonts w:ascii="Times New Roman" w:hAnsi="Times New Roman"/>
          <w:sz w:val="20"/>
          <w:szCs w:val="20"/>
          <w:lang w:val="uk-UA"/>
        </w:rPr>
        <w:t>Social</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networks</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and</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financial</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markets</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New</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tools</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for</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forecasting</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stock</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prices</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International</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Economic</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Review</w:t>
      </w:r>
      <w:proofErr w:type="spellEnd"/>
      <w:r w:rsidRPr="00F17E91">
        <w:rPr>
          <w:rFonts w:ascii="Times New Roman" w:hAnsi="Times New Roman"/>
          <w:sz w:val="20"/>
          <w:szCs w:val="20"/>
          <w:lang w:val="uk-UA"/>
        </w:rPr>
        <w:t>, 38(7), 25–40.</w:t>
      </w:r>
    </w:p>
    <w:p w14:paraId="03BAFED0" w14:textId="77777777" w:rsidR="00F17E91" w:rsidRPr="00F17E91" w:rsidRDefault="00F17E91" w:rsidP="00090F4F">
      <w:pPr>
        <w:pStyle w:val="af4"/>
        <w:numPr>
          <w:ilvl w:val="0"/>
          <w:numId w:val="23"/>
        </w:numPr>
        <w:spacing w:after="0" w:line="264" w:lineRule="auto"/>
        <w:ind w:left="714" w:hanging="357"/>
        <w:jc w:val="both"/>
        <w:rPr>
          <w:rFonts w:ascii="Times New Roman" w:hAnsi="Times New Roman"/>
          <w:sz w:val="20"/>
          <w:szCs w:val="20"/>
          <w:lang w:val="uk-UA"/>
        </w:rPr>
      </w:pPr>
      <w:proofErr w:type="spellStart"/>
      <w:r w:rsidRPr="00F17E91">
        <w:rPr>
          <w:rFonts w:ascii="Times New Roman" w:hAnsi="Times New Roman"/>
          <w:sz w:val="20"/>
          <w:szCs w:val="20"/>
          <w:lang w:val="uk-UA"/>
        </w:rPr>
        <w:t>Mitchell</w:t>
      </w:r>
      <w:proofErr w:type="spellEnd"/>
      <w:r w:rsidRPr="00F17E91">
        <w:rPr>
          <w:rFonts w:ascii="Times New Roman" w:hAnsi="Times New Roman"/>
          <w:sz w:val="20"/>
          <w:szCs w:val="20"/>
          <w:lang w:val="uk-UA"/>
        </w:rPr>
        <w:t xml:space="preserve">, P., </w:t>
      </w:r>
      <w:proofErr w:type="spellStart"/>
      <w:r w:rsidRPr="00F17E91">
        <w:rPr>
          <w:rFonts w:ascii="Times New Roman" w:hAnsi="Times New Roman"/>
          <w:sz w:val="20"/>
          <w:szCs w:val="20"/>
          <w:lang w:val="uk-UA"/>
        </w:rPr>
        <w:t>Scott</w:t>
      </w:r>
      <w:proofErr w:type="spellEnd"/>
      <w:r w:rsidRPr="00F17E91">
        <w:rPr>
          <w:rFonts w:ascii="Times New Roman" w:hAnsi="Times New Roman"/>
          <w:sz w:val="20"/>
          <w:szCs w:val="20"/>
          <w:lang w:val="uk-UA"/>
        </w:rPr>
        <w:t xml:space="preserve">, R. (2020). </w:t>
      </w:r>
      <w:proofErr w:type="spellStart"/>
      <w:r w:rsidRPr="00F17E91">
        <w:rPr>
          <w:rFonts w:ascii="Times New Roman" w:hAnsi="Times New Roman"/>
          <w:sz w:val="20"/>
          <w:szCs w:val="20"/>
          <w:lang w:val="uk-UA"/>
        </w:rPr>
        <w:t>Forecasting</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algorithms</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in</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investment</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management</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The</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use</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of</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technical</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indicators</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and</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neural</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networks</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Journal</w:t>
      </w:r>
      <w:proofErr w:type="spellEnd"/>
      <w:r w:rsidRPr="00F17E91">
        <w:rPr>
          <w:rFonts w:ascii="Times New Roman" w:hAnsi="Times New Roman"/>
          <w:sz w:val="20"/>
          <w:szCs w:val="20"/>
          <w:lang w:val="uk-UA"/>
        </w:rPr>
        <w:t xml:space="preserve"> of </w:t>
      </w:r>
      <w:proofErr w:type="spellStart"/>
      <w:r w:rsidRPr="00F17E91">
        <w:rPr>
          <w:rFonts w:ascii="Times New Roman" w:hAnsi="Times New Roman"/>
          <w:sz w:val="20"/>
          <w:szCs w:val="20"/>
          <w:lang w:val="uk-UA"/>
        </w:rPr>
        <w:t>Financial</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Management</w:t>
      </w:r>
      <w:proofErr w:type="spellEnd"/>
      <w:r w:rsidRPr="00F17E91">
        <w:rPr>
          <w:rFonts w:ascii="Times New Roman" w:hAnsi="Times New Roman"/>
          <w:sz w:val="20"/>
          <w:szCs w:val="20"/>
          <w:lang w:val="uk-UA"/>
        </w:rPr>
        <w:t>, 29(3), 65–80.</w:t>
      </w:r>
    </w:p>
    <w:p w14:paraId="37CE36A6" w14:textId="77777777" w:rsidR="00F17E91" w:rsidRPr="00F17E91" w:rsidRDefault="00F17E91" w:rsidP="00090F4F">
      <w:pPr>
        <w:pStyle w:val="af4"/>
        <w:numPr>
          <w:ilvl w:val="0"/>
          <w:numId w:val="23"/>
        </w:numPr>
        <w:spacing w:after="0" w:line="264" w:lineRule="auto"/>
        <w:ind w:left="714" w:hanging="357"/>
        <w:jc w:val="both"/>
        <w:rPr>
          <w:rFonts w:ascii="Times New Roman" w:hAnsi="Times New Roman"/>
          <w:sz w:val="20"/>
          <w:szCs w:val="20"/>
          <w:lang w:val="uk-UA"/>
        </w:rPr>
      </w:pPr>
      <w:proofErr w:type="spellStart"/>
      <w:r w:rsidRPr="00F17E91">
        <w:rPr>
          <w:rFonts w:ascii="Times New Roman" w:hAnsi="Times New Roman"/>
          <w:sz w:val="20"/>
          <w:szCs w:val="20"/>
          <w:lang w:val="uk-UA"/>
        </w:rPr>
        <w:t>Lin</w:t>
      </w:r>
      <w:proofErr w:type="spellEnd"/>
      <w:r w:rsidRPr="00F17E91">
        <w:rPr>
          <w:rFonts w:ascii="Times New Roman" w:hAnsi="Times New Roman"/>
          <w:sz w:val="20"/>
          <w:szCs w:val="20"/>
          <w:lang w:val="uk-UA"/>
        </w:rPr>
        <w:t xml:space="preserve">, S. (2023). </w:t>
      </w:r>
      <w:proofErr w:type="spellStart"/>
      <w:r w:rsidRPr="00F17E91">
        <w:rPr>
          <w:rFonts w:ascii="Times New Roman" w:hAnsi="Times New Roman"/>
          <w:sz w:val="20"/>
          <w:szCs w:val="20"/>
          <w:lang w:val="uk-UA"/>
        </w:rPr>
        <w:t>Using</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ensemble</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methods</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to</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forecast</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financial</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markets</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Financial</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Analysis</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Strategies</w:t>
      </w:r>
      <w:proofErr w:type="spellEnd"/>
      <w:r w:rsidRPr="00F17E91">
        <w:rPr>
          <w:rFonts w:ascii="Times New Roman" w:hAnsi="Times New Roman"/>
          <w:sz w:val="20"/>
          <w:szCs w:val="20"/>
          <w:lang w:val="uk-UA"/>
        </w:rPr>
        <w:t>, 11(2), 50–65.</w:t>
      </w:r>
    </w:p>
    <w:p w14:paraId="7D1343E9" w14:textId="77777777" w:rsidR="00F17E91" w:rsidRPr="00F17E91" w:rsidRDefault="00F17E91" w:rsidP="00090F4F">
      <w:pPr>
        <w:pStyle w:val="af4"/>
        <w:numPr>
          <w:ilvl w:val="0"/>
          <w:numId w:val="23"/>
        </w:numPr>
        <w:spacing w:after="0" w:line="264" w:lineRule="auto"/>
        <w:ind w:left="714" w:hanging="357"/>
        <w:jc w:val="both"/>
        <w:rPr>
          <w:rFonts w:ascii="Times New Roman" w:hAnsi="Times New Roman"/>
          <w:sz w:val="20"/>
          <w:szCs w:val="20"/>
          <w:lang w:val="uk-UA"/>
        </w:rPr>
      </w:pPr>
      <w:proofErr w:type="spellStart"/>
      <w:r w:rsidRPr="00F17E91">
        <w:rPr>
          <w:rFonts w:ascii="Times New Roman" w:hAnsi="Times New Roman"/>
          <w:sz w:val="20"/>
          <w:szCs w:val="20"/>
          <w:lang w:val="uk-UA"/>
        </w:rPr>
        <w:t>Holmes</w:t>
      </w:r>
      <w:proofErr w:type="spellEnd"/>
      <w:r w:rsidRPr="00F17E91">
        <w:rPr>
          <w:rFonts w:ascii="Times New Roman" w:hAnsi="Times New Roman"/>
          <w:sz w:val="20"/>
          <w:szCs w:val="20"/>
          <w:lang w:val="uk-UA"/>
        </w:rPr>
        <w:t xml:space="preserve">, T. (2021). </w:t>
      </w:r>
      <w:proofErr w:type="spellStart"/>
      <w:r w:rsidRPr="00F17E91">
        <w:rPr>
          <w:rFonts w:ascii="Times New Roman" w:hAnsi="Times New Roman"/>
          <w:sz w:val="20"/>
          <w:szCs w:val="20"/>
          <w:lang w:val="uk-UA"/>
        </w:rPr>
        <w:t>Big</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Data-Based</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Forecasting</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Using</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Artificial</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Intelligence</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to</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Manage</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Startup</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Risk</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Journal</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of</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Business</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Strategy</w:t>
      </w:r>
      <w:proofErr w:type="spellEnd"/>
      <w:r w:rsidRPr="00F17E91">
        <w:rPr>
          <w:rFonts w:ascii="Times New Roman" w:hAnsi="Times New Roman"/>
          <w:sz w:val="20"/>
          <w:szCs w:val="20"/>
          <w:lang w:val="uk-UA"/>
        </w:rPr>
        <w:t>, 43(5), 88–102.</w:t>
      </w:r>
    </w:p>
    <w:p w14:paraId="67213807" w14:textId="77777777" w:rsidR="00F17E91" w:rsidRPr="00F17E91" w:rsidRDefault="00F17E91" w:rsidP="00090F4F">
      <w:pPr>
        <w:pStyle w:val="af4"/>
        <w:numPr>
          <w:ilvl w:val="0"/>
          <w:numId w:val="23"/>
        </w:numPr>
        <w:spacing w:after="0" w:line="264" w:lineRule="auto"/>
        <w:ind w:left="714" w:hanging="357"/>
        <w:jc w:val="both"/>
        <w:rPr>
          <w:rFonts w:ascii="Times New Roman" w:hAnsi="Times New Roman"/>
          <w:sz w:val="20"/>
          <w:szCs w:val="20"/>
          <w:lang w:val="uk-UA"/>
        </w:rPr>
      </w:pPr>
      <w:proofErr w:type="spellStart"/>
      <w:r w:rsidRPr="00F17E91">
        <w:rPr>
          <w:rFonts w:ascii="Times New Roman" w:hAnsi="Times New Roman"/>
          <w:sz w:val="20"/>
          <w:szCs w:val="20"/>
          <w:lang w:val="uk-UA"/>
        </w:rPr>
        <w:t>Williams</w:t>
      </w:r>
      <w:proofErr w:type="spellEnd"/>
      <w:r w:rsidRPr="00F17E91">
        <w:rPr>
          <w:rFonts w:ascii="Times New Roman" w:hAnsi="Times New Roman"/>
          <w:sz w:val="20"/>
          <w:szCs w:val="20"/>
          <w:lang w:val="uk-UA"/>
        </w:rPr>
        <w:t xml:space="preserve">, R. (2024). </w:t>
      </w:r>
      <w:proofErr w:type="spellStart"/>
      <w:r w:rsidRPr="00F17E91">
        <w:rPr>
          <w:rFonts w:ascii="Times New Roman" w:hAnsi="Times New Roman"/>
          <w:sz w:val="20"/>
          <w:szCs w:val="20"/>
          <w:lang w:val="uk-UA"/>
        </w:rPr>
        <w:t>Deep</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Learning</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Models</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for</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Stock</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Price</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Forecasting</w:t>
      </w:r>
      <w:proofErr w:type="spellEnd"/>
      <w:r w:rsidRPr="00F17E91">
        <w:rPr>
          <w:rFonts w:ascii="Times New Roman" w:hAnsi="Times New Roman"/>
          <w:sz w:val="20"/>
          <w:szCs w:val="20"/>
          <w:lang w:val="uk-UA"/>
        </w:rPr>
        <w:t xml:space="preserve">: A </w:t>
      </w:r>
      <w:proofErr w:type="spellStart"/>
      <w:r w:rsidRPr="00F17E91">
        <w:rPr>
          <w:rFonts w:ascii="Times New Roman" w:hAnsi="Times New Roman"/>
          <w:sz w:val="20"/>
          <w:szCs w:val="20"/>
          <w:lang w:val="uk-UA"/>
        </w:rPr>
        <w:t>Review</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and</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New</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Approaches</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International</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Journal</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of</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Financial</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Innovation</w:t>
      </w:r>
      <w:proofErr w:type="spellEnd"/>
      <w:r w:rsidRPr="00F17E91">
        <w:rPr>
          <w:rFonts w:ascii="Times New Roman" w:hAnsi="Times New Roman"/>
          <w:sz w:val="20"/>
          <w:szCs w:val="20"/>
          <w:lang w:val="uk-UA"/>
        </w:rPr>
        <w:t>, 9(3), 72–85.</w:t>
      </w:r>
    </w:p>
    <w:p w14:paraId="006F6473" w14:textId="77777777" w:rsidR="00F17E91" w:rsidRPr="00F17E91" w:rsidRDefault="00F17E91" w:rsidP="00090F4F">
      <w:pPr>
        <w:pStyle w:val="af4"/>
        <w:numPr>
          <w:ilvl w:val="0"/>
          <w:numId w:val="23"/>
        </w:numPr>
        <w:spacing w:after="0" w:line="264" w:lineRule="auto"/>
        <w:ind w:left="714" w:hanging="357"/>
        <w:jc w:val="both"/>
        <w:rPr>
          <w:rFonts w:ascii="Times New Roman" w:hAnsi="Times New Roman"/>
          <w:sz w:val="20"/>
          <w:szCs w:val="20"/>
          <w:lang w:val="uk-UA"/>
        </w:rPr>
      </w:pPr>
      <w:proofErr w:type="spellStart"/>
      <w:r w:rsidRPr="00F17E91">
        <w:rPr>
          <w:rFonts w:ascii="Times New Roman" w:hAnsi="Times New Roman"/>
          <w:sz w:val="20"/>
          <w:szCs w:val="20"/>
          <w:lang w:val="uk-UA"/>
        </w:rPr>
        <w:t>James</w:t>
      </w:r>
      <w:proofErr w:type="spellEnd"/>
      <w:r w:rsidRPr="00F17E91">
        <w:rPr>
          <w:rFonts w:ascii="Times New Roman" w:hAnsi="Times New Roman"/>
          <w:sz w:val="20"/>
          <w:szCs w:val="20"/>
          <w:lang w:val="uk-UA"/>
        </w:rPr>
        <w:t xml:space="preserve">, A. (2023). </w:t>
      </w:r>
      <w:proofErr w:type="spellStart"/>
      <w:r w:rsidRPr="00F17E91">
        <w:rPr>
          <w:rFonts w:ascii="Times New Roman" w:hAnsi="Times New Roman"/>
          <w:sz w:val="20"/>
          <w:szCs w:val="20"/>
          <w:lang w:val="uk-UA"/>
        </w:rPr>
        <w:t>Risk</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Management</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in</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High</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Volatility</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Markets</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Stock</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Price</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Forecasting</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in</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Startups</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Journal</w:t>
      </w:r>
      <w:proofErr w:type="spellEnd"/>
      <w:r w:rsidRPr="00F17E91">
        <w:rPr>
          <w:rFonts w:ascii="Times New Roman" w:hAnsi="Times New Roman"/>
          <w:sz w:val="20"/>
          <w:szCs w:val="20"/>
          <w:lang w:val="uk-UA"/>
        </w:rPr>
        <w:t xml:space="preserve"> of </w:t>
      </w:r>
      <w:proofErr w:type="spellStart"/>
      <w:r w:rsidRPr="00F17E91">
        <w:rPr>
          <w:rFonts w:ascii="Times New Roman" w:hAnsi="Times New Roman"/>
          <w:sz w:val="20"/>
          <w:szCs w:val="20"/>
          <w:lang w:val="uk-UA"/>
        </w:rPr>
        <w:t>Investment</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Strategies</w:t>
      </w:r>
      <w:proofErr w:type="spellEnd"/>
      <w:r w:rsidRPr="00F17E91">
        <w:rPr>
          <w:rFonts w:ascii="Times New Roman" w:hAnsi="Times New Roman"/>
          <w:sz w:val="20"/>
          <w:szCs w:val="20"/>
          <w:lang w:val="uk-UA"/>
        </w:rPr>
        <w:t>, 11(2), 112–128.</w:t>
      </w:r>
    </w:p>
    <w:p w14:paraId="4C6D4593" w14:textId="77777777" w:rsidR="00F17E91" w:rsidRPr="00F17E91" w:rsidRDefault="00F17E91" w:rsidP="00090F4F">
      <w:pPr>
        <w:pStyle w:val="af4"/>
        <w:numPr>
          <w:ilvl w:val="0"/>
          <w:numId w:val="23"/>
        </w:numPr>
        <w:spacing w:after="0" w:line="264" w:lineRule="auto"/>
        <w:ind w:left="714" w:hanging="357"/>
        <w:jc w:val="both"/>
        <w:rPr>
          <w:rFonts w:ascii="Times New Roman" w:hAnsi="Times New Roman"/>
          <w:sz w:val="20"/>
          <w:szCs w:val="20"/>
          <w:lang w:val="uk-UA"/>
        </w:rPr>
      </w:pPr>
      <w:proofErr w:type="spellStart"/>
      <w:r w:rsidRPr="00F17E91">
        <w:rPr>
          <w:rFonts w:ascii="Times New Roman" w:hAnsi="Times New Roman"/>
          <w:sz w:val="20"/>
          <w:szCs w:val="20"/>
          <w:lang w:val="uk-UA"/>
        </w:rPr>
        <w:lastRenderedPageBreak/>
        <w:t>Kennedy</w:t>
      </w:r>
      <w:proofErr w:type="spellEnd"/>
      <w:r w:rsidRPr="00F17E91">
        <w:rPr>
          <w:rFonts w:ascii="Times New Roman" w:hAnsi="Times New Roman"/>
          <w:sz w:val="20"/>
          <w:szCs w:val="20"/>
          <w:lang w:val="uk-UA"/>
        </w:rPr>
        <w:t xml:space="preserve">, L. (2021). </w:t>
      </w:r>
      <w:proofErr w:type="spellStart"/>
      <w:r w:rsidRPr="00F17E91">
        <w:rPr>
          <w:rFonts w:ascii="Times New Roman" w:hAnsi="Times New Roman"/>
          <w:sz w:val="20"/>
          <w:szCs w:val="20"/>
          <w:lang w:val="uk-UA"/>
        </w:rPr>
        <w:t>Developing</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New</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Approaches</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to</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Forecasting</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Financial</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Markets</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Deep</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Learning</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and</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Social</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Media</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Financial</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Technology</w:t>
      </w:r>
      <w:proofErr w:type="spellEnd"/>
      <w:r w:rsidRPr="00F17E91">
        <w:rPr>
          <w:rFonts w:ascii="Times New Roman" w:hAnsi="Times New Roman"/>
          <w:sz w:val="20"/>
          <w:szCs w:val="20"/>
          <w:lang w:val="uk-UA"/>
        </w:rPr>
        <w:t>, 27(3), 78–91.</w:t>
      </w:r>
    </w:p>
    <w:p w14:paraId="17130248" w14:textId="77777777" w:rsidR="00F17E91" w:rsidRPr="00F17E91" w:rsidRDefault="00F17E91" w:rsidP="00090F4F">
      <w:pPr>
        <w:pStyle w:val="af4"/>
        <w:numPr>
          <w:ilvl w:val="0"/>
          <w:numId w:val="23"/>
        </w:numPr>
        <w:spacing w:after="0" w:line="264" w:lineRule="auto"/>
        <w:ind w:left="714" w:hanging="357"/>
        <w:jc w:val="both"/>
        <w:rPr>
          <w:rFonts w:ascii="Times New Roman" w:hAnsi="Times New Roman"/>
          <w:sz w:val="20"/>
          <w:szCs w:val="20"/>
          <w:lang w:val="uk-UA"/>
        </w:rPr>
      </w:pPr>
      <w:proofErr w:type="spellStart"/>
      <w:r w:rsidRPr="00F17E91">
        <w:rPr>
          <w:rFonts w:ascii="Times New Roman" w:hAnsi="Times New Roman"/>
          <w:sz w:val="20"/>
          <w:szCs w:val="20"/>
          <w:lang w:val="uk-UA"/>
        </w:rPr>
        <w:t>Baker</w:t>
      </w:r>
      <w:proofErr w:type="spellEnd"/>
      <w:r w:rsidRPr="00F17E91">
        <w:rPr>
          <w:rFonts w:ascii="Times New Roman" w:hAnsi="Times New Roman"/>
          <w:sz w:val="20"/>
          <w:szCs w:val="20"/>
          <w:lang w:val="uk-UA"/>
        </w:rPr>
        <w:t xml:space="preserve">, S. (2024). </w:t>
      </w:r>
      <w:proofErr w:type="spellStart"/>
      <w:r w:rsidRPr="00F17E91">
        <w:rPr>
          <w:rFonts w:ascii="Times New Roman" w:hAnsi="Times New Roman"/>
          <w:sz w:val="20"/>
          <w:szCs w:val="20"/>
          <w:lang w:val="uk-UA"/>
        </w:rPr>
        <w:t>Stock</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prediction</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models</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in</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startup</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projects</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using</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neural</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networks</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to</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reduce</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risks</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and</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improve</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returns</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Economics</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and</w:t>
      </w:r>
      <w:proofErr w:type="spellEnd"/>
      <w:r w:rsidRPr="00F17E91">
        <w:rPr>
          <w:rFonts w:ascii="Times New Roman" w:hAnsi="Times New Roman"/>
          <w:sz w:val="20"/>
          <w:szCs w:val="20"/>
          <w:lang w:val="uk-UA"/>
        </w:rPr>
        <w:t xml:space="preserve"> </w:t>
      </w:r>
      <w:proofErr w:type="spellStart"/>
      <w:r w:rsidRPr="00F17E91">
        <w:rPr>
          <w:rFonts w:ascii="Times New Roman" w:hAnsi="Times New Roman"/>
          <w:sz w:val="20"/>
          <w:szCs w:val="20"/>
          <w:lang w:val="uk-UA"/>
        </w:rPr>
        <w:t>Finance</w:t>
      </w:r>
      <w:proofErr w:type="spellEnd"/>
      <w:r w:rsidRPr="00F17E91">
        <w:rPr>
          <w:rFonts w:ascii="Times New Roman" w:hAnsi="Times New Roman"/>
          <w:sz w:val="20"/>
          <w:szCs w:val="20"/>
          <w:lang w:val="uk-UA"/>
        </w:rPr>
        <w:t>, 19(4), 45–62.</w:t>
      </w:r>
    </w:p>
    <w:p w14:paraId="1362D65F" w14:textId="77777777" w:rsidR="00F17E91" w:rsidRPr="00F17E91" w:rsidRDefault="00F17E91" w:rsidP="00F17E91">
      <w:pPr>
        <w:jc w:val="right"/>
        <w:rPr>
          <w:sz w:val="20"/>
          <w:szCs w:val="20"/>
          <w:lang w:val="uk-UA"/>
        </w:rPr>
      </w:pPr>
    </w:p>
    <w:p w14:paraId="51C6BB79" w14:textId="77777777" w:rsidR="00E73F35" w:rsidRPr="00F17E91" w:rsidRDefault="00E73F35" w:rsidP="00E73F35">
      <w:pPr>
        <w:jc w:val="right"/>
        <w:rPr>
          <w:i/>
          <w:sz w:val="20"/>
          <w:szCs w:val="20"/>
          <w:lang w:val="uk-UA"/>
        </w:rPr>
      </w:pPr>
      <w:r w:rsidRPr="00F17E91">
        <w:rPr>
          <w:i/>
          <w:sz w:val="20"/>
          <w:szCs w:val="20"/>
          <w:lang w:val="uk-UA"/>
        </w:rPr>
        <w:t xml:space="preserve">Надійшла до редакції </w:t>
      </w:r>
      <w:r w:rsidR="00AE0E7A" w:rsidRPr="00F17E91">
        <w:rPr>
          <w:i/>
          <w:sz w:val="20"/>
          <w:szCs w:val="20"/>
          <w:lang w:val="uk-UA"/>
        </w:rPr>
        <w:t>20.01</w:t>
      </w:r>
      <w:r w:rsidRPr="00F17E91">
        <w:rPr>
          <w:i/>
          <w:sz w:val="20"/>
          <w:szCs w:val="20"/>
          <w:lang w:val="uk-UA"/>
        </w:rPr>
        <w:t>.</w:t>
      </w:r>
      <w:r w:rsidR="00AE0E7A" w:rsidRPr="00F17E91">
        <w:rPr>
          <w:i/>
          <w:sz w:val="20"/>
          <w:szCs w:val="20"/>
          <w:lang w:val="uk-UA"/>
        </w:rPr>
        <w:t>20</w:t>
      </w:r>
      <w:r w:rsidR="003822DA" w:rsidRPr="00F17E91">
        <w:rPr>
          <w:i/>
          <w:sz w:val="20"/>
          <w:szCs w:val="20"/>
          <w:lang w:val="uk-UA"/>
        </w:rPr>
        <w:t>25</w:t>
      </w:r>
      <w:r w:rsidR="00AE0E7A" w:rsidRPr="00F17E91">
        <w:rPr>
          <w:i/>
          <w:sz w:val="20"/>
          <w:szCs w:val="20"/>
          <w:lang w:val="uk-UA"/>
        </w:rPr>
        <w:t>р.</w:t>
      </w:r>
    </w:p>
    <w:p w14:paraId="5012FD4D" w14:textId="77777777" w:rsidR="00E73F35" w:rsidRPr="008D2F1D" w:rsidRDefault="00E73F35" w:rsidP="00E73F35">
      <w:pPr>
        <w:autoSpaceDE w:val="0"/>
        <w:autoSpaceDN w:val="0"/>
        <w:adjustRightInd w:val="0"/>
        <w:jc w:val="both"/>
        <w:rPr>
          <w:b/>
          <w:sz w:val="20"/>
          <w:szCs w:val="20"/>
          <w:highlight w:val="yellow"/>
          <w:lang w:val="uk-UA"/>
        </w:rPr>
      </w:pPr>
    </w:p>
    <w:p w14:paraId="038C65D7" w14:textId="6E0EABA7" w:rsidR="00FE3A19" w:rsidRPr="00A24E8A" w:rsidRDefault="003003A7" w:rsidP="00FE3A19">
      <w:pPr>
        <w:pStyle w:val="9Journal-0"/>
        <w:rPr>
          <w:i/>
          <w:iCs/>
          <w:spacing w:val="-2"/>
          <w:u w:val="single"/>
        </w:rPr>
      </w:pPr>
      <w:r w:rsidRPr="008D2F1D">
        <w:t>УГРИН ДМИТРО ІЛЛІЧ</w:t>
      </w:r>
      <w:r w:rsidRPr="008D2F1D">
        <w:rPr>
          <w:spacing w:val="-2"/>
        </w:rPr>
        <w:t xml:space="preserve"> –</w:t>
      </w:r>
      <w:r w:rsidRPr="00FE3A19">
        <w:rPr>
          <w:b w:val="0"/>
          <w:bCs w:val="0"/>
          <w:spacing w:val="-2"/>
        </w:rPr>
        <w:t xml:space="preserve"> </w:t>
      </w:r>
      <w:r w:rsidRPr="00FE3A19">
        <w:rPr>
          <w:b w:val="0"/>
          <w:bCs w:val="0"/>
        </w:rPr>
        <w:t xml:space="preserve">доктор технічних наук, </w:t>
      </w:r>
      <w:r w:rsidRPr="00FE3A19">
        <w:rPr>
          <w:b w:val="0"/>
          <w:bCs w:val="0"/>
          <w:spacing w:val="-2"/>
        </w:rPr>
        <w:t xml:space="preserve">професор, доцент кафедри </w:t>
      </w:r>
      <w:r w:rsidRPr="00FE3A19">
        <w:rPr>
          <w:b w:val="0"/>
          <w:bCs w:val="0"/>
        </w:rPr>
        <w:t xml:space="preserve">комп’ютерних наук, </w:t>
      </w:r>
      <w:r w:rsidRPr="00FE3A19">
        <w:rPr>
          <w:b w:val="0"/>
          <w:bCs w:val="0"/>
          <w:spacing w:val="-2"/>
        </w:rPr>
        <w:t>Чернівецький національний університет ім. Ю. Федьковича, Чернівці, Україна.</w:t>
      </w:r>
      <w:r w:rsidR="00FE3A19" w:rsidRPr="00C815CF">
        <w:rPr>
          <w:b w:val="0"/>
          <w:bCs w:val="0"/>
          <w:spacing w:val="-2"/>
          <w:lang w:val="ru-RU"/>
        </w:rPr>
        <w:t xml:space="preserve"> </w:t>
      </w:r>
      <w:r w:rsidR="00090F4F">
        <w:rPr>
          <w:b w:val="0"/>
          <w:bCs w:val="0"/>
          <w:spacing w:val="-2"/>
          <w:lang w:val="ru-RU"/>
        </w:rPr>
        <w:br/>
      </w:r>
      <w:proofErr w:type="gramStart"/>
      <w:r w:rsidR="00FE3A19" w:rsidRPr="00A24E8A">
        <w:rPr>
          <w:i/>
          <w:iCs/>
          <w:spacing w:val="-2"/>
          <w:u w:val="single"/>
          <w:lang w:val="en-US"/>
        </w:rPr>
        <w:t>e</w:t>
      </w:r>
      <w:r w:rsidR="00FE3A19" w:rsidRPr="00C815CF">
        <w:rPr>
          <w:i/>
          <w:iCs/>
          <w:spacing w:val="-2"/>
          <w:u w:val="single"/>
          <w:lang w:val="ru-RU"/>
        </w:rPr>
        <w:t>-</w:t>
      </w:r>
      <w:r w:rsidR="00FE3A19" w:rsidRPr="00A24E8A">
        <w:rPr>
          <w:i/>
          <w:iCs/>
          <w:spacing w:val="-2"/>
          <w:u w:val="single"/>
          <w:lang w:val="en-US"/>
        </w:rPr>
        <w:t>mail</w:t>
      </w:r>
      <w:r w:rsidR="00FE3A19" w:rsidRPr="00C815CF">
        <w:rPr>
          <w:i/>
          <w:iCs/>
          <w:spacing w:val="-2"/>
          <w:u w:val="single"/>
          <w:lang w:val="ru-RU"/>
        </w:rPr>
        <w:t>:</w:t>
      </w:r>
      <w:r w:rsidR="00FE3A19" w:rsidRPr="00A24E8A">
        <w:rPr>
          <w:i/>
          <w:iCs/>
          <w:spacing w:val="-2"/>
          <w:u w:val="single"/>
        </w:rPr>
        <w:t>d.ugryn@chnu.edu.ua</w:t>
      </w:r>
      <w:proofErr w:type="gramEnd"/>
    </w:p>
    <w:p w14:paraId="3C2BAE0A" w14:textId="77777777" w:rsidR="003003A7" w:rsidRPr="008D2F1D" w:rsidRDefault="003003A7" w:rsidP="003003A7">
      <w:pPr>
        <w:pStyle w:val="9Journal-0"/>
        <w:rPr>
          <w:spacing w:val="-2"/>
        </w:rPr>
      </w:pPr>
    </w:p>
    <w:p w14:paraId="72C093AA" w14:textId="77777777" w:rsidR="003003A7" w:rsidRPr="00FE3A19" w:rsidRDefault="003003A7" w:rsidP="003003A7">
      <w:pPr>
        <w:pStyle w:val="9Journal-0"/>
        <w:rPr>
          <w:b w:val="0"/>
          <w:bCs w:val="0"/>
          <w:spacing w:val="-2"/>
        </w:rPr>
      </w:pPr>
      <w:r w:rsidRPr="008D2F1D">
        <w:t>УШЕНКО</w:t>
      </w:r>
      <w:r w:rsidRPr="008D2F1D">
        <w:rPr>
          <w:spacing w:val="-2"/>
        </w:rPr>
        <w:t xml:space="preserve"> ЮРІЙ ОЛЕКСАНДРОВИЧ – </w:t>
      </w:r>
      <w:r w:rsidRPr="00FE3A19">
        <w:rPr>
          <w:b w:val="0"/>
          <w:bCs w:val="0"/>
          <w:spacing w:val="-2"/>
        </w:rPr>
        <w:t>доктор фізико-математичних наук, професор, завідувач комп’ютерних наук,  Чернівецький національний університет ім. Ю. Федьковича, Чернівці, Україна.</w:t>
      </w:r>
      <w:r w:rsidR="00FE3A19" w:rsidRPr="00C815CF">
        <w:rPr>
          <w:i/>
          <w:iCs/>
          <w:spacing w:val="-2"/>
          <w:u w:val="single"/>
          <w:lang w:val="ru-RU"/>
        </w:rPr>
        <w:t xml:space="preserve"> </w:t>
      </w:r>
      <w:proofErr w:type="gramStart"/>
      <w:r w:rsidR="00FE3A19" w:rsidRPr="00A24E8A">
        <w:rPr>
          <w:i/>
          <w:iCs/>
          <w:spacing w:val="-2"/>
          <w:u w:val="single"/>
          <w:lang w:val="en-US"/>
        </w:rPr>
        <w:t>e</w:t>
      </w:r>
      <w:r w:rsidR="00FE3A19" w:rsidRPr="00C815CF">
        <w:rPr>
          <w:i/>
          <w:iCs/>
          <w:spacing w:val="-2"/>
          <w:u w:val="single"/>
          <w:lang w:val="ru-RU"/>
        </w:rPr>
        <w:t>-</w:t>
      </w:r>
      <w:r w:rsidR="00FE3A19" w:rsidRPr="00A24E8A">
        <w:rPr>
          <w:i/>
          <w:iCs/>
          <w:spacing w:val="-2"/>
          <w:u w:val="single"/>
          <w:lang w:val="en-US"/>
        </w:rPr>
        <w:t>mail</w:t>
      </w:r>
      <w:r w:rsidR="00FE3A19" w:rsidRPr="00C815CF">
        <w:rPr>
          <w:i/>
          <w:iCs/>
          <w:spacing w:val="-2"/>
          <w:u w:val="single"/>
          <w:lang w:val="ru-RU"/>
        </w:rPr>
        <w:t>:</w:t>
      </w:r>
      <w:r w:rsidR="00FE3A19">
        <w:rPr>
          <w:i/>
          <w:iCs/>
          <w:spacing w:val="-2"/>
          <w:u w:val="single"/>
          <w:lang w:val="en-US"/>
        </w:rPr>
        <w:t>y</w:t>
      </w:r>
      <w:r w:rsidR="00FE3A19" w:rsidRPr="00C815CF">
        <w:rPr>
          <w:i/>
          <w:iCs/>
          <w:spacing w:val="-2"/>
          <w:u w:val="single"/>
          <w:lang w:val="ru-RU"/>
        </w:rPr>
        <w:t>.</w:t>
      </w:r>
      <w:proofErr w:type="spellStart"/>
      <w:r w:rsidR="00FE3A19">
        <w:rPr>
          <w:i/>
          <w:iCs/>
          <w:spacing w:val="-2"/>
          <w:u w:val="single"/>
          <w:lang w:val="en-US"/>
        </w:rPr>
        <w:t>ushenko</w:t>
      </w:r>
      <w:proofErr w:type="spellEnd"/>
      <w:r w:rsidR="00FE3A19" w:rsidRPr="00C815CF">
        <w:rPr>
          <w:i/>
          <w:iCs/>
          <w:spacing w:val="-2"/>
          <w:u w:val="single"/>
          <w:lang w:val="ru-RU"/>
        </w:rPr>
        <w:t>@</w:t>
      </w:r>
      <w:proofErr w:type="spellStart"/>
      <w:r w:rsidR="00FE3A19">
        <w:rPr>
          <w:i/>
          <w:iCs/>
          <w:spacing w:val="-2"/>
          <w:u w:val="single"/>
          <w:lang w:val="en-US"/>
        </w:rPr>
        <w:t>chnu</w:t>
      </w:r>
      <w:proofErr w:type="spellEnd"/>
      <w:r w:rsidR="00FE3A19" w:rsidRPr="00C815CF">
        <w:rPr>
          <w:i/>
          <w:iCs/>
          <w:spacing w:val="-2"/>
          <w:u w:val="single"/>
          <w:lang w:val="ru-RU"/>
        </w:rPr>
        <w:t>.</w:t>
      </w:r>
      <w:proofErr w:type="spellStart"/>
      <w:r w:rsidR="00FE3A19">
        <w:rPr>
          <w:i/>
          <w:iCs/>
          <w:spacing w:val="-2"/>
          <w:u w:val="single"/>
          <w:lang w:val="en-US"/>
        </w:rPr>
        <w:t>edu</w:t>
      </w:r>
      <w:proofErr w:type="spellEnd"/>
      <w:r w:rsidR="00FE3A19" w:rsidRPr="00C815CF">
        <w:rPr>
          <w:i/>
          <w:iCs/>
          <w:spacing w:val="-2"/>
          <w:u w:val="single"/>
          <w:lang w:val="ru-RU"/>
        </w:rPr>
        <w:t>.</w:t>
      </w:r>
      <w:proofErr w:type="spellStart"/>
      <w:r w:rsidR="00FE3A19">
        <w:rPr>
          <w:i/>
          <w:iCs/>
          <w:spacing w:val="-2"/>
          <w:u w:val="single"/>
          <w:lang w:val="en-US"/>
        </w:rPr>
        <w:t>ua</w:t>
      </w:r>
      <w:proofErr w:type="spellEnd"/>
      <w:proofErr w:type="gramEnd"/>
    </w:p>
    <w:p w14:paraId="60EDDF63" w14:textId="77777777" w:rsidR="003003A7" w:rsidRPr="008D2F1D" w:rsidRDefault="003003A7" w:rsidP="003003A7">
      <w:pPr>
        <w:pStyle w:val="9Journal-0"/>
        <w:rPr>
          <w:spacing w:val="-2"/>
          <w:highlight w:val="yellow"/>
        </w:rPr>
      </w:pPr>
    </w:p>
    <w:p w14:paraId="209FB1E8" w14:textId="77777777" w:rsidR="007C1E47" w:rsidRPr="00FE3A19" w:rsidRDefault="00856E8B" w:rsidP="007C1E47">
      <w:pPr>
        <w:pStyle w:val="9Journal-0"/>
        <w:rPr>
          <w:b w:val="0"/>
          <w:bCs w:val="0"/>
          <w:spacing w:val="-2"/>
        </w:rPr>
      </w:pPr>
      <w:r w:rsidRPr="008D2F1D">
        <w:t>ТОМКА</w:t>
      </w:r>
      <w:r w:rsidR="007C1E47" w:rsidRPr="008D2F1D">
        <w:t xml:space="preserve"> </w:t>
      </w:r>
      <w:r w:rsidRPr="008D2F1D">
        <w:t>Ю</w:t>
      </w:r>
      <w:r w:rsidR="007C1E47" w:rsidRPr="008D2F1D">
        <w:t xml:space="preserve">РІЙ ЯРОСЛАВОВИЧ – </w:t>
      </w:r>
      <w:r w:rsidR="007C1E47" w:rsidRPr="00FE3A19">
        <w:rPr>
          <w:b w:val="0"/>
          <w:bCs w:val="0"/>
        </w:rPr>
        <w:t xml:space="preserve">кандидат </w:t>
      </w:r>
      <w:r w:rsidR="007C1E47" w:rsidRPr="00FE3A19">
        <w:rPr>
          <w:b w:val="0"/>
          <w:bCs w:val="0"/>
          <w:spacing w:val="-2"/>
        </w:rPr>
        <w:t>фізико-математичних</w:t>
      </w:r>
      <w:r w:rsidR="007C1E47" w:rsidRPr="00FE3A19">
        <w:rPr>
          <w:b w:val="0"/>
          <w:bCs w:val="0"/>
        </w:rPr>
        <w:t xml:space="preserve"> </w:t>
      </w:r>
      <w:r w:rsidR="007C1E47" w:rsidRPr="00FE3A19">
        <w:rPr>
          <w:b w:val="0"/>
          <w:bCs w:val="0"/>
          <w:spacing w:val="-2"/>
        </w:rPr>
        <w:t>наук, доцент кафедри комп’ютерних наук, Чернівецький національний університет ім. Ю. Федьковича, Чернівці, Україна.</w:t>
      </w:r>
      <w:r w:rsidR="00FE3A19" w:rsidRPr="00C815CF">
        <w:rPr>
          <w:i/>
          <w:iCs/>
          <w:spacing w:val="-2"/>
          <w:u w:val="single"/>
          <w:lang w:val="ru-RU"/>
        </w:rPr>
        <w:t xml:space="preserve"> </w:t>
      </w:r>
      <w:proofErr w:type="gramStart"/>
      <w:r w:rsidR="00FE3A19" w:rsidRPr="00A24E8A">
        <w:rPr>
          <w:i/>
          <w:iCs/>
          <w:spacing w:val="-2"/>
          <w:u w:val="single"/>
          <w:lang w:val="en-US"/>
        </w:rPr>
        <w:t>e</w:t>
      </w:r>
      <w:r w:rsidR="00FE3A19" w:rsidRPr="00C815CF">
        <w:rPr>
          <w:i/>
          <w:iCs/>
          <w:spacing w:val="-2"/>
          <w:u w:val="single"/>
          <w:lang w:val="ru-RU"/>
        </w:rPr>
        <w:t>-</w:t>
      </w:r>
      <w:r w:rsidR="00FE3A19" w:rsidRPr="00A24E8A">
        <w:rPr>
          <w:i/>
          <w:iCs/>
          <w:spacing w:val="-2"/>
          <w:u w:val="single"/>
          <w:lang w:val="en-US"/>
        </w:rPr>
        <w:t>mail</w:t>
      </w:r>
      <w:r w:rsidR="00FE3A19" w:rsidRPr="00C815CF">
        <w:rPr>
          <w:i/>
          <w:iCs/>
          <w:spacing w:val="-2"/>
          <w:u w:val="single"/>
          <w:lang w:val="ru-RU"/>
        </w:rPr>
        <w:t>:</w:t>
      </w:r>
      <w:r w:rsidR="00FE3A19">
        <w:rPr>
          <w:i/>
          <w:iCs/>
          <w:spacing w:val="-2"/>
          <w:u w:val="single"/>
          <w:lang w:val="en-US"/>
        </w:rPr>
        <w:t>y</w:t>
      </w:r>
      <w:r w:rsidR="00FE3A19" w:rsidRPr="00C815CF">
        <w:rPr>
          <w:i/>
          <w:iCs/>
          <w:spacing w:val="-2"/>
          <w:u w:val="single"/>
          <w:lang w:val="ru-RU"/>
        </w:rPr>
        <w:t>.</w:t>
      </w:r>
      <w:proofErr w:type="spellStart"/>
      <w:r w:rsidR="00FE3A19">
        <w:rPr>
          <w:i/>
          <w:iCs/>
          <w:spacing w:val="-2"/>
          <w:u w:val="single"/>
          <w:lang w:val="en-US"/>
        </w:rPr>
        <w:t>tomka</w:t>
      </w:r>
      <w:proofErr w:type="spellEnd"/>
      <w:r w:rsidR="00FE3A19" w:rsidRPr="00C815CF">
        <w:rPr>
          <w:i/>
          <w:iCs/>
          <w:spacing w:val="-2"/>
          <w:u w:val="single"/>
          <w:lang w:val="ru-RU"/>
        </w:rPr>
        <w:t>@</w:t>
      </w:r>
      <w:proofErr w:type="spellStart"/>
      <w:r w:rsidR="00FE3A19">
        <w:rPr>
          <w:i/>
          <w:iCs/>
          <w:spacing w:val="-2"/>
          <w:u w:val="single"/>
          <w:lang w:val="en-US"/>
        </w:rPr>
        <w:t>chnu</w:t>
      </w:r>
      <w:proofErr w:type="spellEnd"/>
      <w:r w:rsidR="00FE3A19" w:rsidRPr="00C815CF">
        <w:rPr>
          <w:i/>
          <w:iCs/>
          <w:spacing w:val="-2"/>
          <w:u w:val="single"/>
          <w:lang w:val="ru-RU"/>
        </w:rPr>
        <w:t>.</w:t>
      </w:r>
      <w:proofErr w:type="spellStart"/>
      <w:r w:rsidR="00FE3A19">
        <w:rPr>
          <w:i/>
          <w:iCs/>
          <w:spacing w:val="-2"/>
          <w:u w:val="single"/>
          <w:lang w:val="en-US"/>
        </w:rPr>
        <w:t>edu</w:t>
      </w:r>
      <w:proofErr w:type="spellEnd"/>
      <w:r w:rsidR="00FE3A19" w:rsidRPr="00C815CF">
        <w:rPr>
          <w:i/>
          <w:iCs/>
          <w:spacing w:val="-2"/>
          <w:u w:val="single"/>
          <w:lang w:val="ru-RU"/>
        </w:rPr>
        <w:t>.</w:t>
      </w:r>
      <w:proofErr w:type="spellStart"/>
      <w:r w:rsidR="00FE3A19">
        <w:rPr>
          <w:i/>
          <w:iCs/>
          <w:spacing w:val="-2"/>
          <w:u w:val="single"/>
          <w:lang w:val="en-US"/>
        </w:rPr>
        <w:t>ua</w:t>
      </w:r>
      <w:proofErr w:type="spellEnd"/>
      <w:proofErr w:type="gramEnd"/>
    </w:p>
    <w:p w14:paraId="2978DC10" w14:textId="77777777" w:rsidR="00984685" w:rsidRDefault="00984685" w:rsidP="00984685">
      <w:pPr>
        <w:pStyle w:val="9Journal-0"/>
      </w:pPr>
    </w:p>
    <w:p w14:paraId="1C9F0FEE" w14:textId="77777777" w:rsidR="00FE3A19" w:rsidRPr="00A24E8A" w:rsidRDefault="00984685" w:rsidP="00FE3A19">
      <w:pPr>
        <w:pStyle w:val="9Journal-0"/>
        <w:rPr>
          <w:b w:val="0"/>
          <w:bCs w:val="0"/>
          <w:spacing w:val="-2"/>
        </w:rPr>
      </w:pPr>
      <w:r>
        <w:t>ДВОРЖАК</w:t>
      </w:r>
      <w:r w:rsidRPr="006D3388">
        <w:t xml:space="preserve"> В</w:t>
      </w:r>
      <w:r>
        <w:t>АЛЕНТИНА</w:t>
      </w:r>
      <w:r w:rsidRPr="006D3388">
        <w:t xml:space="preserve"> В</w:t>
      </w:r>
      <w:r>
        <w:t>ОЛОДИМИРІВНА</w:t>
      </w:r>
      <w:r w:rsidRPr="006D3388">
        <w:t xml:space="preserve"> – </w:t>
      </w:r>
      <w:r w:rsidRPr="00FE3A19">
        <w:rPr>
          <w:b w:val="0"/>
          <w:bCs w:val="0"/>
        </w:rPr>
        <w:t>кандидат техніч</w:t>
      </w:r>
      <w:r w:rsidRPr="00FE3A19">
        <w:rPr>
          <w:b w:val="0"/>
          <w:bCs w:val="0"/>
          <w:spacing w:val="-2"/>
        </w:rPr>
        <w:t>них</w:t>
      </w:r>
      <w:r w:rsidRPr="00FE3A19">
        <w:rPr>
          <w:b w:val="0"/>
          <w:bCs w:val="0"/>
        </w:rPr>
        <w:t xml:space="preserve"> </w:t>
      </w:r>
      <w:r w:rsidRPr="00FE3A19">
        <w:rPr>
          <w:b w:val="0"/>
          <w:bCs w:val="0"/>
          <w:spacing w:val="-2"/>
        </w:rPr>
        <w:t>наук, асистент кафедри комп’ютерних наук, Чернівецький національний університет ім. Ю. Федьковича, Чернівці, Україна.</w:t>
      </w:r>
      <w:r w:rsidR="00FE3A19" w:rsidRPr="00C815CF">
        <w:rPr>
          <w:i/>
          <w:iCs/>
          <w:spacing w:val="-2"/>
          <w:u w:val="single"/>
          <w:lang w:val="ru-RU"/>
        </w:rPr>
        <w:t xml:space="preserve"> </w:t>
      </w:r>
      <w:proofErr w:type="gramStart"/>
      <w:r w:rsidR="00FE3A19" w:rsidRPr="00A24E8A">
        <w:rPr>
          <w:i/>
          <w:iCs/>
          <w:spacing w:val="-2"/>
          <w:u w:val="single"/>
          <w:lang w:val="en-US"/>
        </w:rPr>
        <w:t>e</w:t>
      </w:r>
      <w:r w:rsidR="00FE3A19" w:rsidRPr="00C815CF">
        <w:rPr>
          <w:i/>
          <w:iCs/>
          <w:spacing w:val="-2"/>
          <w:u w:val="single"/>
          <w:lang w:val="ru-RU"/>
        </w:rPr>
        <w:t>-</w:t>
      </w:r>
      <w:r w:rsidR="00FE3A19" w:rsidRPr="00A24E8A">
        <w:rPr>
          <w:i/>
          <w:iCs/>
          <w:spacing w:val="-2"/>
          <w:u w:val="single"/>
          <w:lang w:val="en-US"/>
        </w:rPr>
        <w:t>mail</w:t>
      </w:r>
      <w:r w:rsidR="00FE3A19" w:rsidRPr="00C815CF">
        <w:rPr>
          <w:i/>
          <w:iCs/>
          <w:spacing w:val="-2"/>
          <w:u w:val="single"/>
          <w:lang w:val="ru-RU"/>
        </w:rPr>
        <w:t>:</w:t>
      </w:r>
      <w:r w:rsidR="00FE3A19" w:rsidRPr="00A24E8A">
        <w:rPr>
          <w:i/>
          <w:iCs/>
          <w:spacing w:val="-2"/>
          <w:u w:val="single"/>
          <w:lang w:val="en-US"/>
        </w:rPr>
        <w:t>v</w:t>
      </w:r>
      <w:r w:rsidR="00FE3A19" w:rsidRPr="00C815CF">
        <w:rPr>
          <w:i/>
          <w:iCs/>
          <w:spacing w:val="-2"/>
          <w:u w:val="single"/>
          <w:lang w:val="ru-RU"/>
        </w:rPr>
        <w:t>.</w:t>
      </w:r>
      <w:proofErr w:type="spellStart"/>
      <w:r w:rsidR="00FE3A19" w:rsidRPr="00A24E8A">
        <w:rPr>
          <w:i/>
          <w:iCs/>
          <w:spacing w:val="-2"/>
          <w:u w:val="single"/>
          <w:lang w:val="en-US"/>
        </w:rPr>
        <w:t>dvorzhak</w:t>
      </w:r>
      <w:proofErr w:type="spellEnd"/>
      <w:r w:rsidR="00FE3A19" w:rsidRPr="00C815CF">
        <w:rPr>
          <w:i/>
          <w:iCs/>
          <w:spacing w:val="-2"/>
          <w:u w:val="single"/>
          <w:lang w:val="ru-RU"/>
        </w:rPr>
        <w:t>@</w:t>
      </w:r>
      <w:proofErr w:type="spellStart"/>
      <w:r w:rsidR="00FE3A19" w:rsidRPr="00A24E8A">
        <w:rPr>
          <w:i/>
          <w:iCs/>
          <w:spacing w:val="-2"/>
          <w:u w:val="single"/>
          <w:lang w:val="en-US"/>
        </w:rPr>
        <w:t>chnu</w:t>
      </w:r>
      <w:proofErr w:type="spellEnd"/>
      <w:r w:rsidR="00FE3A19" w:rsidRPr="00C815CF">
        <w:rPr>
          <w:i/>
          <w:iCs/>
          <w:spacing w:val="-2"/>
          <w:u w:val="single"/>
          <w:lang w:val="ru-RU"/>
        </w:rPr>
        <w:t>.</w:t>
      </w:r>
      <w:proofErr w:type="spellStart"/>
      <w:r w:rsidR="00FE3A19" w:rsidRPr="00A24E8A">
        <w:rPr>
          <w:i/>
          <w:iCs/>
          <w:spacing w:val="-2"/>
          <w:u w:val="single"/>
          <w:lang w:val="en-US"/>
        </w:rPr>
        <w:t>edu</w:t>
      </w:r>
      <w:proofErr w:type="spellEnd"/>
      <w:r w:rsidR="00FE3A19" w:rsidRPr="00C815CF">
        <w:rPr>
          <w:i/>
          <w:iCs/>
          <w:spacing w:val="-2"/>
          <w:u w:val="single"/>
          <w:lang w:val="ru-RU"/>
        </w:rPr>
        <w:t>.</w:t>
      </w:r>
      <w:proofErr w:type="spellStart"/>
      <w:r w:rsidR="00FE3A19" w:rsidRPr="00A24E8A">
        <w:rPr>
          <w:i/>
          <w:iCs/>
          <w:spacing w:val="-2"/>
          <w:u w:val="single"/>
          <w:lang w:val="en-US"/>
        </w:rPr>
        <w:t>ua</w:t>
      </w:r>
      <w:proofErr w:type="spellEnd"/>
      <w:proofErr w:type="gramEnd"/>
    </w:p>
    <w:p w14:paraId="1D32E731" w14:textId="77777777" w:rsidR="00032E3C" w:rsidRPr="008D2F1D" w:rsidRDefault="00032E3C" w:rsidP="00032E3C">
      <w:pPr>
        <w:pStyle w:val="9Journal-0"/>
        <w:rPr>
          <w:spacing w:val="-2"/>
        </w:rPr>
      </w:pPr>
    </w:p>
    <w:p w14:paraId="44DC1273" w14:textId="43DC0EA5" w:rsidR="00FE3A19" w:rsidRPr="00A24E8A" w:rsidRDefault="00485C55" w:rsidP="00FE3A19">
      <w:pPr>
        <w:pStyle w:val="9Journal-0"/>
        <w:rPr>
          <w:b w:val="0"/>
          <w:bCs w:val="0"/>
          <w:spacing w:val="-2"/>
        </w:rPr>
      </w:pPr>
      <w:r>
        <w:t>КОДРЯНУ</w:t>
      </w:r>
      <w:r>
        <w:rPr>
          <w:spacing w:val="-2"/>
        </w:rPr>
        <w:t xml:space="preserve"> ОЛЕКСАНДР ОЛЕКСАНДРОВИЧ </w:t>
      </w:r>
      <w:r>
        <w:t xml:space="preserve">– </w:t>
      </w:r>
      <w:r w:rsidRPr="00FE3A19">
        <w:rPr>
          <w:b w:val="0"/>
          <w:bCs w:val="0"/>
        </w:rPr>
        <w:t>студент</w:t>
      </w:r>
      <w:r w:rsidR="00182047" w:rsidRPr="00FE3A19">
        <w:rPr>
          <w:b w:val="0"/>
          <w:bCs w:val="0"/>
        </w:rPr>
        <w:t>-магістрант</w:t>
      </w:r>
      <w:r w:rsidRPr="00FE3A19">
        <w:rPr>
          <w:b w:val="0"/>
          <w:bCs w:val="0"/>
          <w:spacing w:val="-2"/>
        </w:rPr>
        <w:t xml:space="preserve"> кафедри комп’ютерних наук, Чернівецький національний університет ім. Ю. Федьковича, Чернівці, Україна.</w:t>
      </w:r>
      <w:r w:rsidR="00411F5D" w:rsidRPr="002F2857">
        <w:rPr>
          <w:b w:val="0"/>
          <w:bCs w:val="0"/>
          <w:spacing w:val="-2"/>
          <w:lang w:val="ru-RU"/>
        </w:rPr>
        <w:t xml:space="preserve"> </w:t>
      </w:r>
      <w:r w:rsidR="00090F4F">
        <w:rPr>
          <w:b w:val="0"/>
          <w:bCs w:val="0"/>
          <w:spacing w:val="-2"/>
          <w:lang w:val="ru-RU"/>
        </w:rPr>
        <w:br/>
      </w:r>
      <w:r w:rsidR="00FE3A19" w:rsidRPr="00A24E8A">
        <w:rPr>
          <w:i/>
          <w:iCs/>
          <w:spacing w:val="-2"/>
          <w:u w:val="single"/>
          <w:lang w:val="en-US"/>
        </w:rPr>
        <w:t>e</w:t>
      </w:r>
      <w:r w:rsidR="00FE3A19" w:rsidRPr="002F2857">
        <w:rPr>
          <w:i/>
          <w:iCs/>
          <w:spacing w:val="-2"/>
          <w:u w:val="single"/>
          <w:lang w:val="ru-RU"/>
        </w:rPr>
        <w:t>-</w:t>
      </w:r>
      <w:r w:rsidR="00FE3A19" w:rsidRPr="00A24E8A">
        <w:rPr>
          <w:i/>
          <w:iCs/>
          <w:spacing w:val="-2"/>
          <w:u w:val="single"/>
          <w:lang w:val="en-US"/>
        </w:rPr>
        <w:t>mail</w:t>
      </w:r>
      <w:proofErr w:type="gramStart"/>
      <w:r w:rsidR="00FE3A19" w:rsidRPr="002F2857">
        <w:rPr>
          <w:i/>
          <w:iCs/>
          <w:spacing w:val="-2"/>
          <w:u w:val="single"/>
          <w:lang w:val="ru-RU"/>
        </w:rPr>
        <w:t>:</w:t>
      </w:r>
      <w:r w:rsidR="00FE3A19">
        <w:rPr>
          <w:i/>
          <w:iCs/>
          <w:spacing w:val="-2"/>
          <w:u w:val="single"/>
          <w:lang w:val="en-US"/>
        </w:rPr>
        <w:t>o</w:t>
      </w:r>
      <w:r w:rsidR="00FE3A19" w:rsidRPr="002F2857">
        <w:rPr>
          <w:i/>
          <w:iCs/>
          <w:spacing w:val="-2"/>
          <w:u w:val="single"/>
          <w:lang w:val="ru-RU"/>
        </w:rPr>
        <w:t>.</w:t>
      </w:r>
      <w:proofErr w:type="spellStart"/>
      <w:r w:rsidR="00FE3A19">
        <w:rPr>
          <w:i/>
          <w:iCs/>
          <w:spacing w:val="-2"/>
          <w:u w:val="single"/>
          <w:lang w:val="en-US"/>
        </w:rPr>
        <w:t>kodryanu</w:t>
      </w:r>
      <w:proofErr w:type="spellEnd"/>
      <w:r w:rsidR="00FE3A19" w:rsidRPr="002F2857">
        <w:rPr>
          <w:i/>
          <w:iCs/>
          <w:spacing w:val="-2"/>
          <w:u w:val="single"/>
          <w:lang w:val="ru-RU"/>
        </w:rPr>
        <w:t>@</w:t>
      </w:r>
      <w:proofErr w:type="spellStart"/>
      <w:r w:rsidR="00FE3A19" w:rsidRPr="00A24E8A">
        <w:rPr>
          <w:i/>
          <w:iCs/>
          <w:spacing w:val="-2"/>
          <w:u w:val="single"/>
          <w:lang w:val="en-US"/>
        </w:rPr>
        <w:t>chnu</w:t>
      </w:r>
      <w:proofErr w:type="spellEnd"/>
      <w:r w:rsidR="00FE3A19" w:rsidRPr="002F2857">
        <w:rPr>
          <w:i/>
          <w:iCs/>
          <w:spacing w:val="-2"/>
          <w:u w:val="single"/>
          <w:lang w:val="ru-RU"/>
        </w:rPr>
        <w:t>.</w:t>
      </w:r>
      <w:proofErr w:type="spellStart"/>
      <w:r w:rsidR="00FE3A19" w:rsidRPr="00A24E8A">
        <w:rPr>
          <w:i/>
          <w:iCs/>
          <w:spacing w:val="-2"/>
          <w:u w:val="single"/>
          <w:lang w:val="en-US"/>
        </w:rPr>
        <w:t>edu</w:t>
      </w:r>
      <w:proofErr w:type="spellEnd"/>
      <w:r w:rsidR="00FE3A19" w:rsidRPr="002F2857">
        <w:rPr>
          <w:i/>
          <w:iCs/>
          <w:spacing w:val="-2"/>
          <w:u w:val="single"/>
          <w:lang w:val="ru-RU"/>
        </w:rPr>
        <w:t>.</w:t>
      </w:r>
      <w:proofErr w:type="spellStart"/>
      <w:r w:rsidR="00FE3A19" w:rsidRPr="00A24E8A">
        <w:rPr>
          <w:i/>
          <w:iCs/>
          <w:spacing w:val="-2"/>
          <w:u w:val="single"/>
          <w:lang w:val="en-US"/>
        </w:rPr>
        <w:t>ua</w:t>
      </w:r>
      <w:proofErr w:type="spellEnd"/>
      <w:proofErr w:type="gramEnd"/>
    </w:p>
    <w:p w14:paraId="49BCA2D7" w14:textId="77777777" w:rsidR="00485C55" w:rsidRPr="002F2857" w:rsidRDefault="00485C55" w:rsidP="00485C55">
      <w:pPr>
        <w:pStyle w:val="9Journal-0"/>
        <w:rPr>
          <w:spacing w:val="-2"/>
          <w:lang w:val="ru-RU"/>
        </w:rPr>
      </w:pPr>
    </w:p>
    <w:p w14:paraId="64BFDC82" w14:textId="77777777" w:rsidR="00DF31BF" w:rsidRDefault="00DF31BF" w:rsidP="00032E3C">
      <w:pPr>
        <w:pStyle w:val="9Journal-0"/>
        <w:rPr>
          <w:spacing w:val="-2"/>
        </w:rPr>
      </w:pPr>
    </w:p>
    <w:p w14:paraId="2F7B4F3A" w14:textId="77777777" w:rsidR="00C41B13" w:rsidRDefault="00FE3033" w:rsidP="00FE3033">
      <w:pPr>
        <w:jc w:val="center"/>
        <w:rPr>
          <w:lang w:val="uk-UA" w:eastAsia="en-US"/>
        </w:rPr>
      </w:pPr>
      <w:r w:rsidRPr="00AD3EE3">
        <w:rPr>
          <w:lang w:val="uk-UA" w:eastAsia="en-US"/>
        </w:rPr>
        <w:t xml:space="preserve">D.I. UHRYN, </w:t>
      </w:r>
      <w:proofErr w:type="spellStart"/>
      <w:r w:rsidRPr="00AD3EE3">
        <w:rPr>
          <w:lang w:val="uk-UA" w:eastAsia="en-US"/>
        </w:rPr>
        <w:t>Y</w:t>
      </w:r>
      <w:r w:rsidR="00C41B13" w:rsidRPr="00AD3EE3">
        <w:rPr>
          <w:lang w:val="uk-UA" w:eastAsia="en-US"/>
        </w:rPr>
        <w:t>u</w:t>
      </w:r>
      <w:r w:rsidRPr="00AD3EE3">
        <w:rPr>
          <w:lang w:val="uk-UA" w:eastAsia="en-US"/>
        </w:rPr>
        <w:t>.O</w:t>
      </w:r>
      <w:proofErr w:type="spellEnd"/>
      <w:r w:rsidRPr="00AD3EE3">
        <w:rPr>
          <w:lang w:val="uk-UA" w:eastAsia="en-US"/>
        </w:rPr>
        <w:t xml:space="preserve">. USHENKO, </w:t>
      </w:r>
      <w:proofErr w:type="spellStart"/>
      <w:r w:rsidRPr="00AD3EE3">
        <w:rPr>
          <w:lang w:val="uk-UA" w:eastAsia="en-US"/>
        </w:rPr>
        <w:t>Y</w:t>
      </w:r>
      <w:r w:rsidR="00C41B13" w:rsidRPr="00AD3EE3">
        <w:rPr>
          <w:lang w:val="uk-UA" w:eastAsia="en-US"/>
        </w:rPr>
        <w:t>u</w:t>
      </w:r>
      <w:r w:rsidRPr="00AD3EE3">
        <w:rPr>
          <w:lang w:val="uk-UA" w:eastAsia="en-US"/>
        </w:rPr>
        <w:t>.Y</w:t>
      </w:r>
      <w:r w:rsidR="00C41B13" w:rsidRPr="00AD3EE3">
        <w:rPr>
          <w:lang w:val="uk-UA" w:eastAsia="en-US"/>
        </w:rPr>
        <w:t>a</w:t>
      </w:r>
      <w:proofErr w:type="spellEnd"/>
      <w:r w:rsidRPr="00AD3EE3">
        <w:rPr>
          <w:lang w:val="uk-UA" w:eastAsia="en-US"/>
        </w:rPr>
        <w:t>. TOMKA, V.V.</w:t>
      </w:r>
      <w:r>
        <w:rPr>
          <w:lang w:val="uk-UA" w:eastAsia="en-US"/>
        </w:rPr>
        <w:t xml:space="preserve"> </w:t>
      </w:r>
      <w:r w:rsidRPr="00AD3EE3">
        <w:rPr>
          <w:lang w:val="uk-UA" w:eastAsia="en-US"/>
        </w:rPr>
        <w:t xml:space="preserve">DVORZHAK, </w:t>
      </w:r>
    </w:p>
    <w:p w14:paraId="289B4268" w14:textId="77777777" w:rsidR="00FE3033" w:rsidRPr="00AD3EE3" w:rsidRDefault="00FE3033" w:rsidP="00FE3033">
      <w:pPr>
        <w:jc w:val="center"/>
        <w:rPr>
          <w:highlight w:val="yellow"/>
          <w:lang w:val="uk-UA" w:eastAsia="en-US"/>
        </w:rPr>
      </w:pPr>
      <w:r>
        <w:rPr>
          <w:lang w:val="en-US" w:eastAsia="en-US"/>
        </w:rPr>
        <w:t>O</w:t>
      </w:r>
      <w:r w:rsidRPr="00AD3EE3">
        <w:rPr>
          <w:lang w:val="uk-UA" w:eastAsia="en-US"/>
        </w:rPr>
        <w:t>.</w:t>
      </w:r>
      <w:r>
        <w:rPr>
          <w:lang w:val="en-US" w:eastAsia="en-US"/>
        </w:rPr>
        <w:t>O</w:t>
      </w:r>
      <w:r w:rsidRPr="00AD3EE3">
        <w:rPr>
          <w:lang w:val="uk-UA" w:eastAsia="en-US"/>
        </w:rPr>
        <w:t>.</w:t>
      </w:r>
      <w:r>
        <w:rPr>
          <w:lang w:val="uk-UA" w:eastAsia="en-US"/>
        </w:rPr>
        <w:t xml:space="preserve"> </w:t>
      </w:r>
      <w:r>
        <w:rPr>
          <w:lang w:val="en-US" w:eastAsia="en-US"/>
        </w:rPr>
        <w:t>KODRYANU</w:t>
      </w:r>
      <w:r w:rsidRPr="00AD3EE3">
        <w:rPr>
          <w:lang w:val="uk-UA" w:eastAsia="en-US"/>
        </w:rPr>
        <w:t xml:space="preserve"> </w:t>
      </w:r>
    </w:p>
    <w:p w14:paraId="674F5D8E" w14:textId="77777777" w:rsidR="00FE3033" w:rsidRDefault="00FE3033" w:rsidP="00FE3033">
      <w:pPr>
        <w:pStyle w:val="9Journal-0"/>
        <w:ind w:left="0"/>
        <w:jc w:val="center"/>
        <w:rPr>
          <w:spacing w:val="-2"/>
          <w:sz w:val="24"/>
          <w:szCs w:val="24"/>
        </w:rPr>
      </w:pPr>
      <w:r w:rsidRPr="00FE3033">
        <w:rPr>
          <w:spacing w:val="-2"/>
          <w:sz w:val="24"/>
          <w:szCs w:val="24"/>
          <w:lang w:val="en-US"/>
        </w:rPr>
        <w:t>AGILE</w:t>
      </w:r>
      <w:r w:rsidRPr="00FE3033">
        <w:rPr>
          <w:spacing w:val="-2"/>
          <w:sz w:val="24"/>
          <w:szCs w:val="24"/>
        </w:rPr>
        <w:t xml:space="preserve"> RISK MANAGEMENT METHODOLOGY FOR DECISION-MAKING IN STARTUP PROJECTS BASED ON STOCK PRICE FORECASTING</w:t>
      </w:r>
    </w:p>
    <w:p w14:paraId="6AC4FF41" w14:textId="77777777" w:rsidR="00A3142E" w:rsidRDefault="00A3142E" w:rsidP="00FE3033">
      <w:pPr>
        <w:pStyle w:val="9Journal-0"/>
        <w:ind w:left="0"/>
        <w:jc w:val="center"/>
        <w:rPr>
          <w:spacing w:val="-2"/>
          <w:sz w:val="24"/>
          <w:szCs w:val="24"/>
        </w:rPr>
      </w:pPr>
    </w:p>
    <w:p w14:paraId="22814552" w14:textId="77777777" w:rsidR="00FE3033" w:rsidRPr="008D2F1D" w:rsidRDefault="00FE3033" w:rsidP="00FE3033">
      <w:pPr>
        <w:pStyle w:val="9Journal-0"/>
        <w:jc w:val="center"/>
        <w:rPr>
          <w:spacing w:val="-2"/>
        </w:rPr>
      </w:pPr>
      <w:r>
        <w:rPr>
          <w:b w:val="0"/>
          <w:bCs w:val="0"/>
          <w:snapToGrid w:val="0"/>
          <w:lang w:val="en-US"/>
        </w:rPr>
        <w:t xml:space="preserve">Yuriy Fedkovych </w:t>
      </w:r>
      <w:proofErr w:type="spellStart"/>
      <w:r w:rsidRPr="00D0226B">
        <w:rPr>
          <w:b w:val="0"/>
          <w:bCs w:val="0"/>
          <w:snapToGrid w:val="0"/>
        </w:rPr>
        <w:t>Chernivtsi</w:t>
      </w:r>
      <w:proofErr w:type="spellEnd"/>
      <w:r w:rsidRPr="00D0226B">
        <w:rPr>
          <w:b w:val="0"/>
          <w:bCs w:val="0"/>
          <w:snapToGrid w:val="0"/>
        </w:rPr>
        <w:t xml:space="preserve"> </w:t>
      </w:r>
      <w:proofErr w:type="spellStart"/>
      <w:r w:rsidRPr="00D0226B">
        <w:rPr>
          <w:b w:val="0"/>
          <w:bCs w:val="0"/>
          <w:snapToGrid w:val="0"/>
        </w:rPr>
        <w:t>National</w:t>
      </w:r>
      <w:proofErr w:type="spellEnd"/>
      <w:r w:rsidRPr="00D0226B">
        <w:rPr>
          <w:b w:val="0"/>
          <w:bCs w:val="0"/>
          <w:snapToGrid w:val="0"/>
        </w:rPr>
        <w:t xml:space="preserve"> </w:t>
      </w:r>
      <w:proofErr w:type="spellStart"/>
      <w:r w:rsidRPr="00D0226B">
        <w:rPr>
          <w:b w:val="0"/>
          <w:bCs w:val="0"/>
          <w:snapToGrid w:val="0"/>
        </w:rPr>
        <w:t>University</w:t>
      </w:r>
      <w:proofErr w:type="spellEnd"/>
    </w:p>
    <w:p w14:paraId="544D130F" w14:textId="77777777" w:rsidR="00FE3033" w:rsidRPr="00FE3033" w:rsidRDefault="00FE3033" w:rsidP="00FE3033">
      <w:pPr>
        <w:pStyle w:val="9Journal-0"/>
        <w:ind w:left="0"/>
        <w:jc w:val="center"/>
        <w:rPr>
          <w:spacing w:val="-2"/>
          <w:sz w:val="24"/>
          <w:szCs w:val="24"/>
        </w:rPr>
      </w:pPr>
    </w:p>
    <w:sectPr w:rsidR="00FE3033" w:rsidRPr="00FE3033" w:rsidSect="006C4C63">
      <w:headerReference w:type="even" r:id="rId16"/>
      <w:headerReference w:type="default" r:id="rId17"/>
      <w:footerReference w:type="even" r:id="rId18"/>
      <w:footerReference w:type="default" r:id="rId19"/>
      <w:headerReference w:type="first" r:id="rId20"/>
      <w:footerReference w:type="first" r:id="rId21"/>
      <w:type w:val="continuous"/>
      <w:pgSz w:w="11907" w:h="16840" w:code="9"/>
      <w:pgMar w:top="1701" w:right="1418" w:bottom="1418" w:left="1418" w:header="720" w:footer="964" w:gutter="0"/>
      <w:pgNumType w:start="7"/>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0BEEA" w14:textId="77777777" w:rsidR="00F27466" w:rsidRDefault="00F27466">
      <w:r>
        <w:separator/>
      </w:r>
    </w:p>
  </w:endnote>
  <w:endnote w:type="continuationSeparator" w:id="0">
    <w:p w14:paraId="0F2BA8B5" w14:textId="77777777" w:rsidR="00F27466" w:rsidRDefault="00F27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CC"/>
    <w:family w:val="swiss"/>
    <w:pitch w:val="variable"/>
    <w:sig w:usb0="E0002EFF" w:usb1="C000785B" w:usb2="00000009" w:usb3="00000000" w:csb0="000001FF" w:csb1="00000000"/>
  </w:font>
  <w:font w:name="Times NR Cyr MT">
    <w:altName w:val="Times New Roman"/>
    <w:charset w:val="00"/>
    <w:family w:val="roman"/>
    <w:pitch w:val="variable"/>
    <w:sig w:usb0="00000203" w:usb1="00000000" w:usb2="00000000" w:usb3="00000000" w:csb0="00000005" w:csb1="00000000"/>
  </w:font>
  <w:font w:name="BodoniCondCTT">
    <w:panose1 w:val="00000000000000000000"/>
    <w:charset w:val="CC"/>
    <w:family w:val="auto"/>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MS Outlook">
    <w:panose1 w:val="0501010001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E339E" w14:textId="129F90D0" w:rsidR="0081365C" w:rsidRDefault="00133891" w:rsidP="000F64EB">
    <w:pPr>
      <w:framePr w:wrap="around" w:vAnchor="text" w:hAnchor="margin" w:xAlign="outside" w:y="1"/>
    </w:pPr>
    <w:r>
      <w:fldChar w:fldCharType="begin"/>
    </w:r>
    <w:r w:rsidR="0081365C">
      <w:instrText xml:space="preserve">PAGE  </w:instrText>
    </w:r>
    <w:r>
      <w:fldChar w:fldCharType="separate"/>
    </w:r>
    <w:r w:rsidR="006C4C63">
      <w:rPr>
        <w:noProof/>
      </w:rPr>
      <w:t>8</w:t>
    </w:r>
    <w:r>
      <w:fldChar w:fldCharType="end"/>
    </w:r>
  </w:p>
  <w:p w14:paraId="2A1F0EB0" w14:textId="77777777" w:rsidR="0081365C" w:rsidRPr="006C4C63" w:rsidRDefault="0081365C" w:rsidP="006C4C63">
    <w:pPr>
      <w:ind w:right="360"/>
      <w:rPr>
        <w:lang w:val="uk-U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2850310"/>
      <w:docPartObj>
        <w:docPartGallery w:val="Page Numbers (Bottom of Page)"/>
        <w:docPartUnique/>
      </w:docPartObj>
    </w:sdtPr>
    <w:sdtEndPr>
      <w:rPr>
        <w:rFonts w:ascii="Times New Roman" w:hAnsi="Times New Roman"/>
        <w:sz w:val="24"/>
        <w:szCs w:val="24"/>
      </w:rPr>
    </w:sdtEndPr>
    <w:sdtContent>
      <w:p w14:paraId="170DDB18" w14:textId="3882BC71" w:rsidR="006C4C63" w:rsidRPr="006C4C63" w:rsidRDefault="006C4C63">
        <w:pPr>
          <w:pStyle w:val="afa"/>
          <w:jc w:val="right"/>
          <w:rPr>
            <w:rFonts w:ascii="Times New Roman" w:hAnsi="Times New Roman"/>
            <w:sz w:val="24"/>
            <w:szCs w:val="24"/>
          </w:rPr>
        </w:pPr>
        <w:r w:rsidRPr="006C4C63">
          <w:rPr>
            <w:rFonts w:ascii="Times New Roman" w:hAnsi="Times New Roman"/>
            <w:sz w:val="24"/>
            <w:szCs w:val="24"/>
          </w:rPr>
          <w:fldChar w:fldCharType="begin"/>
        </w:r>
        <w:r w:rsidRPr="006C4C63">
          <w:rPr>
            <w:rFonts w:ascii="Times New Roman" w:hAnsi="Times New Roman"/>
            <w:sz w:val="24"/>
            <w:szCs w:val="24"/>
          </w:rPr>
          <w:instrText>PAGE   \* MERGEFORMAT</w:instrText>
        </w:r>
        <w:r w:rsidRPr="006C4C63">
          <w:rPr>
            <w:rFonts w:ascii="Times New Roman" w:hAnsi="Times New Roman"/>
            <w:sz w:val="24"/>
            <w:szCs w:val="24"/>
          </w:rPr>
          <w:fldChar w:fldCharType="separate"/>
        </w:r>
        <w:r w:rsidRPr="006C4C63">
          <w:rPr>
            <w:rFonts w:ascii="Times New Roman" w:hAnsi="Times New Roman"/>
            <w:sz w:val="24"/>
            <w:szCs w:val="24"/>
          </w:rPr>
          <w:t>2</w:t>
        </w:r>
        <w:r w:rsidRPr="006C4C63">
          <w:rPr>
            <w:rFonts w:ascii="Times New Roman" w:hAnsi="Times New Roman"/>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5807776"/>
      <w:docPartObj>
        <w:docPartGallery w:val="Page Numbers (Bottom of Page)"/>
        <w:docPartUnique/>
      </w:docPartObj>
    </w:sdtPr>
    <w:sdtEndPr>
      <w:rPr>
        <w:rFonts w:ascii="Times New Roman" w:hAnsi="Times New Roman"/>
        <w:sz w:val="24"/>
        <w:szCs w:val="24"/>
      </w:rPr>
    </w:sdtEndPr>
    <w:sdtContent>
      <w:p w14:paraId="6A66333C" w14:textId="2BE6CDA3" w:rsidR="006C4C63" w:rsidRPr="006C4C63" w:rsidRDefault="006C4C63">
        <w:pPr>
          <w:pStyle w:val="afa"/>
          <w:jc w:val="right"/>
          <w:rPr>
            <w:rFonts w:ascii="Times New Roman" w:hAnsi="Times New Roman"/>
            <w:sz w:val="24"/>
            <w:szCs w:val="24"/>
          </w:rPr>
        </w:pPr>
        <w:r w:rsidRPr="006C4C63">
          <w:rPr>
            <w:rFonts w:ascii="Times New Roman" w:hAnsi="Times New Roman"/>
            <w:sz w:val="24"/>
            <w:szCs w:val="24"/>
          </w:rPr>
          <w:fldChar w:fldCharType="begin"/>
        </w:r>
        <w:r w:rsidRPr="006C4C63">
          <w:rPr>
            <w:rFonts w:ascii="Times New Roman" w:hAnsi="Times New Roman"/>
            <w:sz w:val="24"/>
            <w:szCs w:val="24"/>
          </w:rPr>
          <w:instrText>PAGE   \* MERGEFORMAT</w:instrText>
        </w:r>
        <w:r w:rsidRPr="006C4C63">
          <w:rPr>
            <w:rFonts w:ascii="Times New Roman" w:hAnsi="Times New Roman"/>
            <w:sz w:val="24"/>
            <w:szCs w:val="24"/>
          </w:rPr>
          <w:fldChar w:fldCharType="separate"/>
        </w:r>
        <w:r w:rsidRPr="006C4C63">
          <w:rPr>
            <w:rFonts w:ascii="Times New Roman" w:hAnsi="Times New Roman"/>
            <w:sz w:val="24"/>
            <w:szCs w:val="24"/>
          </w:rPr>
          <w:t>2</w:t>
        </w:r>
        <w:r w:rsidRPr="006C4C63">
          <w:rPr>
            <w:rFonts w:ascii="Times New Roman" w:hAnsi="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ED748" w14:textId="77777777" w:rsidR="00F27466" w:rsidRDefault="00F27466">
      <w:r>
        <w:separator/>
      </w:r>
    </w:p>
  </w:footnote>
  <w:footnote w:type="continuationSeparator" w:id="0">
    <w:p w14:paraId="6BB92F87" w14:textId="77777777" w:rsidR="00F27466" w:rsidRDefault="00F274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27AFA" w14:textId="77777777" w:rsidR="006C4C63" w:rsidRPr="000F57ED" w:rsidRDefault="006C4C63" w:rsidP="006C4C63">
    <w:pPr>
      <w:rPr>
        <w:rFonts w:ascii="BodoniCondCTT" w:hAnsi="BodoniCondCTT"/>
        <w:caps/>
        <w:sz w:val="20"/>
        <w:szCs w:val="20"/>
        <w:lang w:val="uk-UA"/>
      </w:rPr>
    </w:pPr>
  </w:p>
  <w:p w14:paraId="5DB494DF" w14:textId="77777777" w:rsidR="006C4C63" w:rsidRDefault="00000000" w:rsidP="006C4C63">
    <w:pPr>
      <w:jc w:val="center"/>
      <w:rPr>
        <w:rFonts w:ascii="BodoniCondCTT" w:hAnsi="BodoniCondCTT"/>
        <w:caps/>
        <w:sz w:val="16"/>
      </w:rPr>
    </w:pPr>
    <w:r>
      <w:rPr>
        <w:rFonts w:ascii="BodoniCondCTT" w:hAnsi="BodoniCondCTT"/>
        <w:noProof/>
        <w:sz w:val="16"/>
      </w:rPr>
      <w:pict w14:anchorId="16127BE6">
        <v:line id="_x0000_s1029" style="position:absolute;left:0;text-align:left;flip:x;z-index:251660288;visibility:visible;mso-position-vertical-relative:page" from="0,45pt" to="4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" strokeweight="4.5pt">
          <v:stroke linestyle="thinThick"/>
          <w10:wrap anchory="page"/>
        </v:line>
      </w:pict>
    </w:r>
  </w:p>
  <w:p w14:paraId="73C016DC" w14:textId="4BDF536F" w:rsidR="006C4C63" w:rsidRPr="00B87DD1" w:rsidRDefault="006C4C63" w:rsidP="000F57ED">
    <w:pPr>
      <w:widowControl w:val="0"/>
      <w:autoSpaceDE w:val="0"/>
      <w:autoSpaceDN w:val="0"/>
      <w:adjustRightInd w:val="0"/>
      <w:jc w:val="center"/>
      <w:rPr>
        <w:b/>
      </w:rPr>
    </w:pPr>
    <w:r w:rsidRPr="00F17E91">
      <w:rPr>
        <w:b/>
      </w:rPr>
      <w:t xml:space="preserve">ПРИНЦИПОВІ КОНЦЕПЦІЇ ТА СТРУКТУРУВАННЯ РІЗНИХ РІВНІВ </w:t>
    </w:r>
    <w:r w:rsidR="000F57ED">
      <w:rPr>
        <w:b/>
        <w:lang w:val="uk-UA"/>
      </w:rPr>
      <w:br/>
    </w:r>
    <w:r w:rsidRPr="00F17E91">
      <w:rPr>
        <w:b/>
      </w:rPr>
      <w:t>ОСВІТИ З ОПТИКО-ЕЛЕКТРОННИХ ІНФОРМАЦІЙНО-ЕНЕРГЕТИ</w:t>
    </w:r>
    <w:r>
      <w:rPr>
        <w:b/>
      </w:rPr>
      <w:t>ЧНИХ ТЕХНОЛОГІЙ</w:t>
    </w:r>
  </w:p>
  <w:p w14:paraId="2B39ECAF" w14:textId="77777777" w:rsidR="006C4C63" w:rsidRPr="00F17E91" w:rsidRDefault="00000000" w:rsidP="006C4C63">
    <w:pPr>
      <w:jc w:val="center"/>
      <w:rPr>
        <w:rFonts w:ascii="BodoniCondCTT" w:hAnsi="BodoniCondCTT"/>
        <w:sz w:val="16"/>
      </w:rPr>
    </w:pPr>
    <w:r>
      <w:rPr>
        <w:rFonts w:ascii="BodoniCondCTT" w:hAnsi="BodoniCondCTT"/>
        <w:noProof/>
        <w:sz w:val="16"/>
      </w:rPr>
      <w:pict w14:anchorId="5E27D77B">
        <v:line id="_x0000_s1030" style="position:absolute;left:0;text-align:left;flip:x;z-index:251661312;visibility:visible;mso-position-vertical-relative:page" from="0,99.45pt" to="455pt,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" strokeweight="4.5pt">
          <v:stroke linestyle="thickThin"/>
          <w10:wrap anchory="page"/>
        </v:line>
      </w:pict>
    </w:r>
  </w:p>
  <w:p w14:paraId="046E58E2" w14:textId="77777777" w:rsidR="006C4C63" w:rsidRPr="000F57ED" w:rsidRDefault="006C4C63">
    <w:pPr>
      <w:pStyle w:val="a4"/>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46649" w14:textId="77777777" w:rsidR="0081365C" w:rsidRPr="000F57ED" w:rsidRDefault="0081365C">
    <w:pPr>
      <w:rPr>
        <w:rFonts w:ascii="BodoniCondCTT" w:hAnsi="BodoniCondCTT"/>
        <w:caps/>
        <w:sz w:val="20"/>
        <w:szCs w:val="20"/>
        <w:lang w:val="uk-UA"/>
      </w:rPr>
    </w:pPr>
    <w:bookmarkStart w:id="1" w:name="_Hlk201054746"/>
    <w:bookmarkStart w:id="2" w:name="_Hlk201054747"/>
    <w:bookmarkStart w:id="3" w:name="_Hlk201054748"/>
    <w:bookmarkStart w:id="4" w:name="_Hlk201054749"/>
    <w:bookmarkStart w:id="5" w:name="_Hlk201054760"/>
    <w:bookmarkStart w:id="6" w:name="_Hlk201054761"/>
    <w:bookmarkStart w:id="7" w:name="_Hlk201054762"/>
    <w:bookmarkStart w:id="8" w:name="_Hlk201054763"/>
    <w:bookmarkStart w:id="9" w:name="_Hlk201054764"/>
    <w:bookmarkStart w:id="10" w:name="_Hlk201054765"/>
  </w:p>
  <w:p w14:paraId="50E4E8C4" w14:textId="77777777" w:rsidR="0081365C" w:rsidRDefault="00000000">
    <w:pPr>
      <w:jc w:val="center"/>
      <w:rPr>
        <w:rFonts w:ascii="BodoniCondCTT" w:hAnsi="BodoniCondCTT"/>
        <w:caps/>
        <w:sz w:val="16"/>
      </w:rPr>
    </w:pPr>
    <w:r>
      <w:rPr>
        <w:rFonts w:ascii="BodoniCondCTT" w:hAnsi="BodoniCondCTT"/>
        <w:noProof/>
        <w:sz w:val="16"/>
      </w:rPr>
      <w:pict w14:anchorId="09BF38F4">
        <v:line id="Line 24" o:spid="_x0000_s1028" style="position:absolute;left:0;text-align:left;flip:x;z-index:251657216;visibility:visible;mso-position-vertical-relative:page" from="0,45pt" to="4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" strokeweight="4.5pt">
          <v:stroke linestyle="thinThick"/>
          <w10:wrap anchory="page"/>
        </v:line>
      </w:pict>
    </w:r>
  </w:p>
  <w:p w14:paraId="78C296C5" w14:textId="735C7E05" w:rsidR="00F17E91" w:rsidRPr="00B87DD1" w:rsidRDefault="00F17E91" w:rsidP="00A23158">
    <w:pPr>
      <w:widowControl w:val="0"/>
      <w:autoSpaceDE w:val="0"/>
      <w:autoSpaceDN w:val="0"/>
      <w:adjustRightInd w:val="0"/>
      <w:jc w:val="center"/>
      <w:rPr>
        <w:b/>
      </w:rPr>
    </w:pPr>
    <w:r w:rsidRPr="00F17E91">
      <w:rPr>
        <w:b/>
      </w:rPr>
      <w:t xml:space="preserve">ПРИНЦИПОВІ КОНЦЕПЦІЇ ТА СТРУКТУРУВАННЯ РІЗНИХ РІВНІВ </w:t>
    </w:r>
    <w:r w:rsidR="00A23158">
      <w:rPr>
        <w:b/>
        <w:lang w:val="uk-UA"/>
      </w:rPr>
      <w:br/>
    </w:r>
    <w:r w:rsidRPr="00F17E91">
      <w:rPr>
        <w:b/>
      </w:rPr>
      <w:t>ОСВІТИ З ОПТИКО-ЕЛЕКТРОННИХ ІНФОРМАЦІЙНО-ЕНЕРГЕТИ</w:t>
    </w:r>
    <w:r>
      <w:rPr>
        <w:b/>
      </w:rPr>
      <w:t>ЧНИХ ТЕХНОЛОГІЙ</w:t>
    </w:r>
  </w:p>
  <w:p w14:paraId="73F3E8C2" w14:textId="77777777" w:rsidR="000F57ED" w:rsidRDefault="000F57ED">
    <w:pPr>
      <w:jc w:val="center"/>
      <w:rPr>
        <w:rFonts w:ascii="BodoniCondCTT" w:hAnsi="BodoniCondCTT"/>
        <w:sz w:val="16"/>
        <w:lang w:val="uk-UA"/>
      </w:rPr>
    </w:pPr>
  </w:p>
  <w:p w14:paraId="5C1EEF29" w14:textId="6F10D623" w:rsidR="0081365C" w:rsidRPr="000F57ED" w:rsidRDefault="00000000">
    <w:pPr>
      <w:jc w:val="center"/>
      <w:rPr>
        <w:rFonts w:ascii="BodoniCondCTT" w:hAnsi="BodoniCondCTT"/>
        <w:sz w:val="22"/>
        <w:szCs w:val="22"/>
      </w:rPr>
    </w:pPr>
    <w:r>
      <w:rPr>
        <w:rFonts w:ascii="BodoniCondCTT" w:hAnsi="BodoniCondCTT"/>
        <w:sz w:val="22"/>
        <w:szCs w:val="22"/>
      </w:rPr>
      <w:pict w14:anchorId="07F89394">
        <v:line id="Line 25" o:spid="_x0000_s1027" style="position:absolute;left:0;text-align:left;flip:x;z-index:251658240;visibility:visible;mso-position-vertical-relative:page" from="0,99.45pt" to="455pt,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" strokeweight="4.5pt">
          <v:stroke linestyle="thickThin"/>
          <w10:wrap anchory="page"/>
        </v:line>
      </w:pict>
    </w:r>
    <w:bookmarkEnd w:id="1"/>
    <w:bookmarkEnd w:id="2"/>
    <w:bookmarkEnd w:id="3"/>
    <w:bookmarkEnd w:id="4"/>
    <w:bookmarkEnd w:id="5"/>
    <w:bookmarkEnd w:id="6"/>
    <w:bookmarkEnd w:id="7"/>
    <w:bookmarkEnd w:id="8"/>
    <w:bookmarkEnd w:id="9"/>
    <w:bookmarkEnd w:id="1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29B0B" w14:textId="77777777" w:rsidR="00A23158" w:rsidRDefault="00A2315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65892"/>
    <w:multiLevelType w:val="singleLevel"/>
    <w:tmpl w:val="0172CBE4"/>
    <w:lvl w:ilvl="0">
      <w:start w:val="1"/>
      <w:numFmt w:val="decimal"/>
      <w:pStyle w:val="a"/>
      <w:lvlText w:val="[%1]"/>
      <w:lvlJc w:val="left"/>
      <w:pPr>
        <w:tabs>
          <w:tab w:val="num" w:pos="170"/>
        </w:tabs>
        <w:ind w:left="360" w:hanging="360"/>
      </w:pPr>
      <w:rPr>
        <w:rFonts w:hint="default"/>
      </w:rPr>
    </w:lvl>
  </w:abstractNum>
  <w:abstractNum w:abstractNumId="1" w15:restartNumberingAfterBreak="0">
    <w:nsid w:val="0B946EA1"/>
    <w:multiLevelType w:val="multilevel"/>
    <w:tmpl w:val="D0669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E2377"/>
    <w:multiLevelType w:val="multilevel"/>
    <w:tmpl w:val="6A4E9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3F4FDD"/>
    <w:multiLevelType w:val="multilevel"/>
    <w:tmpl w:val="34446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CD6423"/>
    <w:multiLevelType w:val="multilevel"/>
    <w:tmpl w:val="E270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5759BC"/>
    <w:multiLevelType w:val="multilevel"/>
    <w:tmpl w:val="993C3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5A1B4F"/>
    <w:multiLevelType w:val="multilevel"/>
    <w:tmpl w:val="CE9A8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821EF5"/>
    <w:multiLevelType w:val="hybridMultilevel"/>
    <w:tmpl w:val="01D49CCA"/>
    <w:lvl w:ilvl="0" w:tplc="7994AAB4">
      <w:start w:val="1"/>
      <w:numFmt w:val="bullet"/>
      <w:pStyle w:val="9Journalcopyrigth"/>
      <w:lvlText w:val=""/>
      <w:lvlJc w:val="left"/>
      <w:pPr>
        <w:tabs>
          <w:tab w:val="num" w:pos="417"/>
        </w:tabs>
        <w:ind w:left="0" w:firstLine="57"/>
      </w:pPr>
      <w:rPr>
        <w:rFonts w:ascii="Symbol" w:hAnsi="Symbol" w:hint="default"/>
        <w:sz w:val="22"/>
        <w:lang w:val="ru-RU"/>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191012"/>
    <w:multiLevelType w:val="multilevel"/>
    <w:tmpl w:val="84345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FC16FB"/>
    <w:multiLevelType w:val="hybridMultilevel"/>
    <w:tmpl w:val="CC72CC56"/>
    <w:lvl w:ilvl="0" w:tplc="0838A49A">
      <w:start w:val="1"/>
      <w:numFmt w:val="decimal"/>
      <w:pStyle w:val="11Journal"/>
      <w:lvlText w:val="%1."/>
      <w:lvlJc w:val="left"/>
      <w:pPr>
        <w:tabs>
          <w:tab w:val="num" w:pos="644"/>
        </w:tabs>
        <w:ind w:left="644" w:hanging="360"/>
      </w:pPr>
      <w:rPr>
        <w:rFonts w:hint="default"/>
        <w:b w:val="0"/>
        <w:sz w:val="20"/>
      </w:rPr>
    </w:lvl>
    <w:lvl w:ilvl="1" w:tplc="04190019">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0" w15:restartNumberingAfterBreak="0">
    <w:nsid w:val="321D4D02"/>
    <w:multiLevelType w:val="hybridMultilevel"/>
    <w:tmpl w:val="2380510C"/>
    <w:lvl w:ilvl="0" w:tplc="0AFA7432">
      <w:start w:val="1"/>
      <w:numFmt w:val="decimal"/>
      <w:lvlText w:val="%1."/>
      <w:lvlJc w:val="left"/>
      <w:pPr>
        <w:ind w:left="720" w:hanging="360"/>
      </w:pPr>
      <w:rPr>
        <w:rFonts w:hint="default"/>
        <w:sz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2983298"/>
    <w:multiLevelType w:val="hybridMultilevel"/>
    <w:tmpl w:val="783C1FE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4F13E26"/>
    <w:multiLevelType w:val="hybridMultilevel"/>
    <w:tmpl w:val="BE544976"/>
    <w:lvl w:ilvl="0" w:tplc="7B584E50">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F227FA"/>
    <w:multiLevelType w:val="multilevel"/>
    <w:tmpl w:val="43EAD392"/>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14" w15:restartNumberingAfterBreak="0">
    <w:nsid w:val="38984F9B"/>
    <w:multiLevelType w:val="multilevel"/>
    <w:tmpl w:val="6AA49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C1420A"/>
    <w:multiLevelType w:val="hybridMultilevel"/>
    <w:tmpl w:val="8D64BB38"/>
    <w:lvl w:ilvl="0" w:tplc="CEF05CB6">
      <w:start w:val="1"/>
      <w:numFmt w:val="bullet"/>
      <w:pStyle w:val="13Journal"/>
      <w:lvlText w:val=""/>
      <w:lvlJc w:val="left"/>
      <w:pPr>
        <w:tabs>
          <w:tab w:val="num" w:pos="927"/>
        </w:tabs>
        <w:ind w:left="567" w:firstLine="0"/>
      </w:pPr>
      <w:rPr>
        <w:rFonts w:ascii="Symbol" w:hAnsi="Symbol" w:hint="default"/>
        <w:color w:val="auto"/>
      </w:rPr>
    </w:lvl>
    <w:lvl w:ilvl="1" w:tplc="04190003">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41DD7F5D"/>
    <w:multiLevelType w:val="multilevel"/>
    <w:tmpl w:val="C0529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DC6722A"/>
    <w:multiLevelType w:val="multilevel"/>
    <w:tmpl w:val="EB582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E201DD"/>
    <w:multiLevelType w:val="multilevel"/>
    <w:tmpl w:val="4A74C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6C5EB4"/>
    <w:multiLevelType w:val="multilevel"/>
    <w:tmpl w:val="C7440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293EA0"/>
    <w:multiLevelType w:val="hybridMultilevel"/>
    <w:tmpl w:val="12C0A276"/>
    <w:lvl w:ilvl="0" w:tplc="FFFFFFFF">
      <w:start w:val="1"/>
      <w:numFmt w:val="decimal"/>
      <w:pStyle w:val="references"/>
      <w:lvlText w:val="[%1]"/>
      <w:lvlJc w:val="left"/>
      <w:pPr>
        <w:tabs>
          <w:tab w:val="num" w:pos="567"/>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7B7B7670"/>
    <w:multiLevelType w:val="hybridMultilevel"/>
    <w:tmpl w:val="D71E1104"/>
    <w:lvl w:ilvl="0" w:tplc="0419000B">
      <w:start w:val="1"/>
      <w:numFmt w:val="bullet"/>
      <w:lvlText w:val=""/>
      <w:lvlJc w:val="left"/>
      <w:pPr>
        <w:tabs>
          <w:tab w:val="num" w:pos="786"/>
        </w:tabs>
        <w:ind w:left="786" w:hanging="360"/>
      </w:pPr>
      <w:rPr>
        <w:rFonts w:ascii="Wingdings" w:hAnsi="Wingdings" w:hint="default"/>
      </w:rPr>
    </w:lvl>
    <w:lvl w:ilvl="1" w:tplc="C52E2766" w:tentative="1">
      <w:start w:val="1"/>
      <w:numFmt w:val="bullet"/>
      <w:lvlText w:val="o"/>
      <w:lvlJc w:val="left"/>
      <w:pPr>
        <w:tabs>
          <w:tab w:val="num" w:pos="1506"/>
        </w:tabs>
        <w:ind w:left="1506" w:hanging="360"/>
      </w:pPr>
      <w:rPr>
        <w:rFonts w:ascii="Courier New" w:hAnsi="Courier New" w:hint="default"/>
      </w:rPr>
    </w:lvl>
    <w:lvl w:ilvl="2" w:tplc="DA5C754E" w:tentative="1">
      <w:start w:val="1"/>
      <w:numFmt w:val="bullet"/>
      <w:lvlText w:val=""/>
      <w:lvlJc w:val="left"/>
      <w:pPr>
        <w:tabs>
          <w:tab w:val="num" w:pos="2226"/>
        </w:tabs>
        <w:ind w:left="2226" w:hanging="360"/>
      </w:pPr>
      <w:rPr>
        <w:rFonts w:ascii="Wingdings" w:hAnsi="Wingdings" w:hint="default"/>
      </w:rPr>
    </w:lvl>
    <w:lvl w:ilvl="3" w:tplc="9CE6BD6A" w:tentative="1">
      <w:start w:val="1"/>
      <w:numFmt w:val="bullet"/>
      <w:lvlText w:val=""/>
      <w:lvlJc w:val="left"/>
      <w:pPr>
        <w:tabs>
          <w:tab w:val="num" w:pos="2946"/>
        </w:tabs>
        <w:ind w:left="2946" w:hanging="360"/>
      </w:pPr>
      <w:rPr>
        <w:rFonts w:ascii="Symbol" w:hAnsi="Symbol" w:hint="default"/>
      </w:rPr>
    </w:lvl>
    <w:lvl w:ilvl="4" w:tplc="0554E8D0" w:tentative="1">
      <w:start w:val="1"/>
      <w:numFmt w:val="bullet"/>
      <w:lvlText w:val="o"/>
      <w:lvlJc w:val="left"/>
      <w:pPr>
        <w:tabs>
          <w:tab w:val="num" w:pos="3666"/>
        </w:tabs>
        <w:ind w:left="3666" w:hanging="360"/>
      </w:pPr>
      <w:rPr>
        <w:rFonts w:ascii="Courier New" w:hAnsi="Courier New" w:hint="default"/>
      </w:rPr>
    </w:lvl>
    <w:lvl w:ilvl="5" w:tplc="0916F7E8" w:tentative="1">
      <w:start w:val="1"/>
      <w:numFmt w:val="bullet"/>
      <w:lvlText w:val=""/>
      <w:lvlJc w:val="left"/>
      <w:pPr>
        <w:tabs>
          <w:tab w:val="num" w:pos="4386"/>
        </w:tabs>
        <w:ind w:left="4386" w:hanging="360"/>
      </w:pPr>
      <w:rPr>
        <w:rFonts w:ascii="Wingdings" w:hAnsi="Wingdings" w:hint="default"/>
      </w:rPr>
    </w:lvl>
    <w:lvl w:ilvl="6" w:tplc="18F26060" w:tentative="1">
      <w:start w:val="1"/>
      <w:numFmt w:val="bullet"/>
      <w:lvlText w:val=""/>
      <w:lvlJc w:val="left"/>
      <w:pPr>
        <w:tabs>
          <w:tab w:val="num" w:pos="5106"/>
        </w:tabs>
        <w:ind w:left="5106" w:hanging="360"/>
      </w:pPr>
      <w:rPr>
        <w:rFonts w:ascii="Symbol" w:hAnsi="Symbol" w:hint="default"/>
      </w:rPr>
    </w:lvl>
    <w:lvl w:ilvl="7" w:tplc="E15ACC84" w:tentative="1">
      <w:start w:val="1"/>
      <w:numFmt w:val="bullet"/>
      <w:lvlText w:val="o"/>
      <w:lvlJc w:val="left"/>
      <w:pPr>
        <w:tabs>
          <w:tab w:val="num" w:pos="5826"/>
        </w:tabs>
        <w:ind w:left="5826" w:hanging="360"/>
      </w:pPr>
      <w:rPr>
        <w:rFonts w:ascii="Courier New" w:hAnsi="Courier New" w:hint="default"/>
      </w:rPr>
    </w:lvl>
    <w:lvl w:ilvl="8" w:tplc="5B9E2E04" w:tentative="1">
      <w:start w:val="1"/>
      <w:numFmt w:val="bullet"/>
      <w:lvlText w:val=""/>
      <w:lvlJc w:val="left"/>
      <w:pPr>
        <w:tabs>
          <w:tab w:val="num" w:pos="6546"/>
        </w:tabs>
        <w:ind w:left="6546" w:hanging="360"/>
      </w:pPr>
      <w:rPr>
        <w:rFonts w:ascii="Wingdings" w:hAnsi="Wingdings" w:hint="default"/>
      </w:rPr>
    </w:lvl>
  </w:abstractNum>
  <w:abstractNum w:abstractNumId="22" w15:restartNumberingAfterBreak="0">
    <w:nsid w:val="7F106222"/>
    <w:multiLevelType w:val="multilevel"/>
    <w:tmpl w:val="FCCE2C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8602821">
    <w:abstractNumId w:val="15"/>
  </w:num>
  <w:num w:numId="2" w16cid:durableId="1454596831">
    <w:abstractNumId w:val="7"/>
  </w:num>
  <w:num w:numId="3" w16cid:durableId="1584756545">
    <w:abstractNumId w:val="9"/>
  </w:num>
  <w:num w:numId="4" w16cid:durableId="1551068175">
    <w:abstractNumId w:val="20"/>
  </w:num>
  <w:num w:numId="5" w16cid:durableId="1771313256">
    <w:abstractNumId w:val="0"/>
  </w:num>
  <w:num w:numId="6" w16cid:durableId="2146314092">
    <w:abstractNumId w:val="12"/>
  </w:num>
  <w:num w:numId="7" w16cid:durableId="560990522">
    <w:abstractNumId w:val="8"/>
  </w:num>
  <w:num w:numId="8" w16cid:durableId="1785035581">
    <w:abstractNumId w:val="13"/>
  </w:num>
  <w:num w:numId="9" w16cid:durableId="1209227113">
    <w:abstractNumId w:val="5"/>
  </w:num>
  <w:num w:numId="10" w16cid:durableId="2059628538">
    <w:abstractNumId w:val="18"/>
  </w:num>
  <w:num w:numId="11" w16cid:durableId="879126720">
    <w:abstractNumId w:val="17"/>
  </w:num>
  <w:num w:numId="12" w16cid:durableId="377166008">
    <w:abstractNumId w:val="3"/>
  </w:num>
  <w:num w:numId="13" w16cid:durableId="650527081">
    <w:abstractNumId w:val="22"/>
  </w:num>
  <w:num w:numId="14" w16cid:durableId="301735106">
    <w:abstractNumId w:val="16"/>
  </w:num>
  <w:num w:numId="15" w16cid:durableId="1972594945">
    <w:abstractNumId w:val="4"/>
  </w:num>
  <w:num w:numId="16" w16cid:durableId="1161580139">
    <w:abstractNumId w:val="1"/>
  </w:num>
  <w:num w:numId="17" w16cid:durableId="50737454">
    <w:abstractNumId w:val="6"/>
  </w:num>
  <w:num w:numId="18" w16cid:durableId="1571888106">
    <w:abstractNumId w:val="2"/>
  </w:num>
  <w:num w:numId="19" w16cid:durableId="1200967941">
    <w:abstractNumId w:val="19"/>
  </w:num>
  <w:num w:numId="20" w16cid:durableId="481166811">
    <w:abstractNumId w:val="14"/>
  </w:num>
  <w:num w:numId="21" w16cid:durableId="1082684213">
    <w:abstractNumId w:val="21"/>
  </w:num>
  <w:num w:numId="22" w16cid:durableId="1632056114">
    <w:abstractNumId w:val="11"/>
  </w:num>
  <w:num w:numId="23" w16cid:durableId="963655363">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mirrorMargins/>
  <w:hideGrammaticalErrors/>
  <w:activeWritingStyle w:appName="MSWord" w:lang="en-US" w:vendorID="64" w:dllVersion="6" w:nlCheck="1" w:checkStyle="1"/>
  <w:activeWritingStyle w:appName="MSWord" w:lang="en-GB"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oNotHyphenateCaps/>
  <w:evenAndOddHeaders/>
  <w:drawingGridHorizontalSpacing w:val="142"/>
  <w:drawingGridVerticalSpacing w:val="380"/>
  <w:displayHorizontalDrawingGridEvery w:val="0"/>
  <w:noPunctuationKerning/>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doNotUseHTMLParagraphAutoSpacing/>
    <w:useFELayout/>
    <w:compatSetting w:name="compatibilityMode" w:uri="http://schemas.microsoft.com/office/word" w:val="12"/>
    <w:compatSetting w:name="useWord2013TrackBottomHyphenation" w:uri="http://schemas.microsoft.com/office/word" w:val="1"/>
  </w:compat>
  <w:rsids>
    <w:rsidRoot w:val="00EC2A05"/>
    <w:rsid w:val="00001478"/>
    <w:rsid w:val="00001BA6"/>
    <w:rsid w:val="00001F92"/>
    <w:rsid w:val="00002766"/>
    <w:rsid w:val="00003755"/>
    <w:rsid w:val="00003BEA"/>
    <w:rsid w:val="00004EC1"/>
    <w:rsid w:val="000068A3"/>
    <w:rsid w:val="0001062E"/>
    <w:rsid w:val="00011284"/>
    <w:rsid w:val="00011C49"/>
    <w:rsid w:val="00011C4C"/>
    <w:rsid w:val="00011C6A"/>
    <w:rsid w:val="000120DB"/>
    <w:rsid w:val="0001237A"/>
    <w:rsid w:val="0001275E"/>
    <w:rsid w:val="00012F0A"/>
    <w:rsid w:val="000143EC"/>
    <w:rsid w:val="000153A7"/>
    <w:rsid w:val="0001599C"/>
    <w:rsid w:val="00016BCB"/>
    <w:rsid w:val="00017394"/>
    <w:rsid w:val="00020256"/>
    <w:rsid w:val="000207AD"/>
    <w:rsid w:val="0002183E"/>
    <w:rsid w:val="00021EFD"/>
    <w:rsid w:val="000220C1"/>
    <w:rsid w:val="00022F1F"/>
    <w:rsid w:val="00024CC0"/>
    <w:rsid w:val="00024D86"/>
    <w:rsid w:val="000258C7"/>
    <w:rsid w:val="00025DE8"/>
    <w:rsid w:val="00026BC7"/>
    <w:rsid w:val="000301ED"/>
    <w:rsid w:val="00030720"/>
    <w:rsid w:val="00031118"/>
    <w:rsid w:val="0003134C"/>
    <w:rsid w:val="00031932"/>
    <w:rsid w:val="00032036"/>
    <w:rsid w:val="00032E3C"/>
    <w:rsid w:val="0003366C"/>
    <w:rsid w:val="0003397C"/>
    <w:rsid w:val="00033B79"/>
    <w:rsid w:val="000356E2"/>
    <w:rsid w:val="00035CF0"/>
    <w:rsid w:val="00035FB3"/>
    <w:rsid w:val="000360DD"/>
    <w:rsid w:val="000361A1"/>
    <w:rsid w:val="00036B51"/>
    <w:rsid w:val="00037DB9"/>
    <w:rsid w:val="000401BA"/>
    <w:rsid w:val="00041CCE"/>
    <w:rsid w:val="00043019"/>
    <w:rsid w:val="000438D9"/>
    <w:rsid w:val="0004425D"/>
    <w:rsid w:val="00044B9D"/>
    <w:rsid w:val="00044C0E"/>
    <w:rsid w:val="00044F22"/>
    <w:rsid w:val="00045F68"/>
    <w:rsid w:val="00046275"/>
    <w:rsid w:val="0005173E"/>
    <w:rsid w:val="0005238F"/>
    <w:rsid w:val="00052702"/>
    <w:rsid w:val="00055366"/>
    <w:rsid w:val="00055C77"/>
    <w:rsid w:val="000560AC"/>
    <w:rsid w:val="00056608"/>
    <w:rsid w:val="0005775A"/>
    <w:rsid w:val="0006104A"/>
    <w:rsid w:val="00061B44"/>
    <w:rsid w:val="000621C9"/>
    <w:rsid w:val="00062496"/>
    <w:rsid w:val="00062A8D"/>
    <w:rsid w:val="00064BFA"/>
    <w:rsid w:val="000664B2"/>
    <w:rsid w:val="00066C8B"/>
    <w:rsid w:val="00066EAB"/>
    <w:rsid w:val="000675FE"/>
    <w:rsid w:val="000715C9"/>
    <w:rsid w:val="00072195"/>
    <w:rsid w:val="00072C4A"/>
    <w:rsid w:val="000741B4"/>
    <w:rsid w:val="00074364"/>
    <w:rsid w:val="000746FA"/>
    <w:rsid w:val="000752D0"/>
    <w:rsid w:val="00075FBB"/>
    <w:rsid w:val="00076451"/>
    <w:rsid w:val="00076A29"/>
    <w:rsid w:val="00077129"/>
    <w:rsid w:val="000775A0"/>
    <w:rsid w:val="00077C3A"/>
    <w:rsid w:val="00082CC4"/>
    <w:rsid w:val="00083A98"/>
    <w:rsid w:val="0008535D"/>
    <w:rsid w:val="00085916"/>
    <w:rsid w:val="00085B85"/>
    <w:rsid w:val="000869AB"/>
    <w:rsid w:val="000903DA"/>
    <w:rsid w:val="000907F5"/>
    <w:rsid w:val="0009091B"/>
    <w:rsid w:val="00090E4F"/>
    <w:rsid w:val="00090F4F"/>
    <w:rsid w:val="0009330A"/>
    <w:rsid w:val="00096A1B"/>
    <w:rsid w:val="00096C26"/>
    <w:rsid w:val="000A15F6"/>
    <w:rsid w:val="000A1CB6"/>
    <w:rsid w:val="000A3744"/>
    <w:rsid w:val="000A3B00"/>
    <w:rsid w:val="000A4241"/>
    <w:rsid w:val="000A5BD1"/>
    <w:rsid w:val="000A6499"/>
    <w:rsid w:val="000A6F2A"/>
    <w:rsid w:val="000B0715"/>
    <w:rsid w:val="000B1607"/>
    <w:rsid w:val="000B1C7C"/>
    <w:rsid w:val="000B2730"/>
    <w:rsid w:val="000B3DD3"/>
    <w:rsid w:val="000B4FC4"/>
    <w:rsid w:val="000C0382"/>
    <w:rsid w:val="000C0955"/>
    <w:rsid w:val="000C148F"/>
    <w:rsid w:val="000C22B1"/>
    <w:rsid w:val="000C2ECF"/>
    <w:rsid w:val="000C396E"/>
    <w:rsid w:val="000C4787"/>
    <w:rsid w:val="000C58F5"/>
    <w:rsid w:val="000D0285"/>
    <w:rsid w:val="000D0355"/>
    <w:rsid w:val="000D0500"/>
    <w:rsid w:val="000D077C"/>
    <w:rsid w:val="000D1118"/>
    <w:rsid w:val="000D219B"/>
    <w:rsid w:val="000D2332"/>
    <w:rsid w:val="000D2341"/>
    <w:rsid w:val="000D31B4"/>
    <w:rsid w:val="000D3A73"/>
    <w:rsid w:val="000D4578"/>
    <w:rsid w:val="000D4CEB"/>
    <w:rsid w:val="000D5227"/>
    <w:rsid w:val="000D5363"/>
    <w:rsid w:val="000D5D46"/>
    <w:rsid w:val="000D62B4"/>
    <w:rsid w:val="000D6866"/>
    <w:rsid w:val="000D7513"/>
    <w:rsid w:val="000E1CE2"/>
    <w:rsid w:val="000E31F5"/>
    <w:rsid w:val="000E3C2C"/>
    <w:rsid w:val="000E4A21"/>
    <w:rsid w:val="000E60DA"/>
    <w:rsid w:val="000E6570"/>
    <w:rsid w:val="000E65B2"/>
    <w:rsid w:val="000E65F3"/>
    <w:rsid w:val="000E6F66"/>
    <w:rsid w:val="000E7525"/>
    <w:rsid w:val="000F3A33"/>
    <w:rsid w:val="000F47C7"/>
    <w:rsid w:val="000F489C"/>
    <w:rsid w:val="000F4D66"/>
    <w:rsid w:val="000F53C8"/>
    <w:rsid w:val="000F57ED"/>
    <w:rsid w:val="000F64EB"/>
    <w:rsid w:val="000F6667"/>
    <w:rsid w:val="000F72BF"/>
    <w:rsid w:val="000F73F4"/>
    <w:rsid w:val="001007BC"/>
    <w:rsid w:val="00101A80"/>
    <w:rsid w:val="00102754"/>
    <w:rsid w:val="00102C55"/>
    <w:rsid w:val="001032DA"/>
    <w:rsid w:val="001035E0"/>
    <w:rsid w:val="0010360D"/>
    <w:rsid w:val="00103BDB"/>
    <w:rsid w:val="001057B0"/>
    <w:rsid w:val="0010613F"/>
    <w:rsid w:val="00106185"/>
    <w:rsid w:val="00106618"/>
    <w:rsid w:val="0011129A"/>
    <w:rsid w:val="00111565"/>
    <w:rsid w:val="00112329"/>
    <w:rsid w:val="00113820"/>
    <w:rsid w:val="00116135"/>
    <w:rsid w:val="001171BE"/>
    <w:rsid w:val="001219D6"/>
    <w:rsid w:val="00121DFC"/>
    <w:rsid w:val="00121E05"/>
    <w:rsid w:val="00122481"/>
    <w:rsid w:val="001229B9"/>
    <w:rsid w:val="00122D62"/>
    <w:rsid w:val="001245FA"/>
    <w:rsid w:val="0012508E"/>
    <w:rsid w:val="00125784"/>
    <w:rsid w:val="00125F44"/>
    <w:rsid w:val="00126FAD"/>
    <w:rsid w:val="00127659"/>
    <w:rsid w:val="001323FD"/>
    <w:rsid w:val="001327FE"/>
    <w:rsid w:val="00133026"/>
    <w:rsid w:val="00133186"/>
    <w:rsid w:val="00133804"/>
    <w:rsid w:val="00133891"/>
    <w:rsid w:val="001343ED"/>
    <w:rsid w:val="0013470C"/>
    <w:rsid w:val="00135E3C"/>
    <w:rsid w:val="00135F3A"/>
    <w:rsid w:val="001432E3"/>
    <w:rsid w:val="0014452A"/>
    <w:rsid w:val="001445B0"/>
    <w:rsid w:val="001456D0"/>
    <w:rsid w:val="00146DC0"/>
    <w:rsid w:val="00147CE8"/>
    <w:rsid w:val="001500AB"/>
    <w:rsid w:val="00151DCA"/>
    <w:rsid w:val="00152242"/>
    <w:rsid w:val="0015254B"/>
    <w:rsid w:val="0015348B"/>
    <w:rsid w:val="0015397C"/>
    <w:rsid w:val="00155345"/>
    <w:rsid w:val="00155CDA"/>
    <w:rsid w:val="00157FDD"/>
    <w:rsid w:val="00160E09"/>
    <w:rsid w:val="00162DCB"/>
    <w:rsid w:val="00162FFA"/>
    <w:rsid w:val="00163008"/>
    <w:rsid w:val="00164722"/>
    <w:rsid w:val="001653D1"/>
    <w:rsid w:val="001654D5"/>
    <w:rsid w:val="00165AA9"/>
    <w:rsid w:val="0017071F"/>
    <w:rsid w:val="00171AC5"/>
    <w:rsid w:val="001721E7"/>
    <w:rsid w:val="0017268C"/>
    <w:rsid w:val="001731BB"/>
    <w:rsid w:val="001738AA"/>
    <w:rsid w:val="00173E21"/>
    <w:rsid w:val="00175166"/>
    <w:rsid w:val="00177A92"/>
    <w:rsid w:val="001808ED"/>
    <w:rsid w:val="00180EBC"/>
    <w:rsid w:val="00182047"/>
    <w:rsid w:val="0018254B"/>
    <w:rsid w:val="001829BF"/>
    <w:rsid w:val="00182EA2"/>
    <w:rsid w:val="001834C3"/>
    <w:rsid w:val="001839A6"/>
    <w:rsid w:val="00183E19"/>
    <w:rsid w:val="00185CD3"/>
    <w:rsid w:val="00186934"/>
    <w:rsid w:val="00190258"/>
    <w:rsid w:val="001904CE"/>
    <w:rsid w:val="00192E3D"/>
    <w:rsid w:val="001930AB"/>
    <w:rsid w:val="001933CD"/>
    <w:rsid w:val="001938F9"/>
    <w:rsid w:val="00193E9B"/>
    <w:rsid w:val="001953D9"/>
    <w:rsid w:val="0019546F"/>
    <w:rsid w:val="00195655"/>
    <w:rsid w:val="00195A8F"/>
    <w:rsid w:val="00195CDD"/>
    <w:rsid w:val="00196DF1"/>
    <w:rsid w:val="0019701A"/>
    <w:rsid w:val="00197BCC"/>
    <w:rsid w:val="001A032D"/>
    <w:rsid w:val="001A1D36"/>
    <w:rsid w:val="001A1F1D"/>
    <w:rsid w:val="001A1F2A"/>
    <w:rsid w:val="001A212E"/>
    <w:rsid w:val="001A2795"/>
    <w:rsid w:val="001A44AE"/>
    <w:rsid w:val="001A47CF"/>
    <w:rsid w:val="001A51DF"/>
    <w:rsid w:val="001A5A8C"/>
    <w:rsid w:val="001A6464"/>
    <w:rsid w:val="001B0772"/>
    <w:rsid w:val="001B08EB"/>
    <w:rsid w:val="001B0ABB"/>
    <w:rsid w:val="001B0D9C"/>
    <w:rsid w:val="001B19F5"/>
    <w:rsid w:val="001B1A06"/>
    <w:rsid w:val="001B1ECD"/>
    <w:rsid w:val="001B2636"/>
    <w:rsid w:val="001B46B1"/>
    <w:rsid w:val="001B6D32"/>
    <w:rsid w:val="001B70DF"/>
    <w:rsid w:val="001B7FC1"/>
    <w:rsid w:val="001C0D2B"/>
    <w:rsid w:val="001C10B6"/>
    <w:rsid w:val="001C1ACA"/>
    <w:rsid w:val="001C21A1"/>
    <w:rsid w:val="001C2474"/>
    <w:rsid w:val="001C3CBA"/>
    <w:rsid w:val="001C43A8"/>
    <w:rsid w:val="001C50E7"/>
    <w:rsid w:val="001C7B83"/>
    <w:rsid w:val="001C7D81"/>
    <w:rsid w:val="001D08C2"/>
    <w:rsid w:val="001D156C"/>
    <w:rsid w:val="001D42D6"/>
    <w:rsid w:val="001D43CD"/>
    <w:rsid w:val="001D4AEA"/>
    <w:rsid w:val="001D64DB"/>
    <w:rsid w:val="001D7430"/>
    <w:rsid w:val="001D74B0"/>
    <w:rsid w:val="001E011D"/>
    <w:rsid w:val="001E035E"/>
    <w:rsid w:val="001E0511"/>
    <w:rsid w:val="001E10BD"/>
    <w:rsid w:val="001E154A"/>
    <w:rsid w:val="001E1C19"/>
    <w:rsid w:val="001E2A5F"/>
    <w:rsid w:val="001E35C3"/>
    <w:rsid w:val="001E36A5"/>
    <w:rsid w:val="001E465B"/>
    <w:rsid w:val="001E5765"/>
    <w:rsid w:val="001E5D6C"/>
    <w:rsid w:val="001E6286"/>
    <w:rsid w:val="001E6497"/>
    <w:rsid w:val="001E6681"/>
    <w:rsid w:val="001E71C3"/>
    <w:rsid w:val="001E7583"/>
    <w:rsid w:val="001E7813"/>
    <w:rsid w:val="001E783F"/>
    <w:rsid w:val="001F1523"/>
    <w:rsid w:val="001F1CBD"/>
    <w:rsid w:val="001F2279"/>
    <w:rsid w:val="001F2982"/>
    <w:rsid w:val="001F3CBB"/>
    <w:rsid w:val="001F4141"/>
    <w:rsid w:val="001F471C"/>
    <w:rsid w:val="001F57FB"/>
    <w:rsid w:val="001F6B84"/>
    <w:rsid w:val="001F6C8E"/>
    <w:rsid w:val="001F7029"/>
    <w:rsid w:val="00200496"/>
    <w:rsid w:val="00200576"/>
    <w:rsid w:val="002006D0"/>
    <w:rsid w:val="0020152E"/>
    <w:rsid w:val="00203C93"/>
    <w:rsid w:val="002068D3"/>
    <w:rsid w:val="00206EF8"/>
    <w:rsid w:val="0020705E"/>
    <w:rsid w:val="002075E7"/>
    <w:rsid w:val="00207985"/>
    <w:rsid w:val="00207BC3"/>
    <w:rsid w:val="00207D3E"/>
    <w:rsid w:val="0021066B"/>
    <w:rsid w:val="00212132"/>
    <w:rsid w:val="00212690"/>
    <w:rsid w:val="0021290D"/>
    <w:rsid w:val="002138CE"/>
    <w:rsid w:val="00213B6D"/>
    <w:rsid w:val="00214201"/>
    <w:rsid w:val="0021476D"/>
    <w:rsid w:val="00214C8C"/>
    <w:rsid w:val="00215B90"/>
    <w:rsid w:val="00216BB3"/>
    <w:rsid w:val="00216C65"/>
    <w:rsid w:val="00220431"/>
    <w:rsid w:val="002214AF"/>
    <w:rsid w:val="00222320"/>
    <w:rsid w:val="00222CED"/>
    <w:rsid w:val="0022428A"/>
    <w:rsid w:val="00224404"/>
    <w:rsid w:val="00224D37"/>
    <w:rsid w:val="00227BCB"/>
    <w:rsid w:val="002307A6"/>
    <w:rsid w:val="0023106A"/>
    <w:rsid w:val="002312C2"/>
    <w:rsid w:val="002313E9"/>
    <w:rsid w:val="00231DC2"/>
    <w:rsid w:val="00232603"/>
    <w:rsid w:val="002326FB"/>
    <w:rsid w:val="00234708"/>
    <w:rsid w:val="00234E6B"/>
    <w:rsid w:val="00236FAE"/>
    <w:rsid w:val="002404E1"/>
    <w:rsid w:val="002410E1"/>
    <w:rsid w:val="002425EF"/>
    <w:rsid w:val="002426A6"/>
    <w:rsid w:val="002426F4"/>
    <w:rsid w:val="00242A2B"/>
    <w:rsid w:val="00242B8A"/>
    <w:rsid w:val="0024330B"/>
    <w:rsid w:val="00243321"/>
    <w:rsid w:val="00244986"/>
    <w:rsid w:val="00244A77"/>
    <w:rsid w:val="00244DF8"/>
    <w:rsid w:val="00244F5C"/>
    <w:rsid w:val="002453FF"/>
    <w:rsid w:val="00246276"/>
    <w:rsid w:val="002464BA"/>
    <w:rsid w:val="002465AA"/>
    <w:rsid w:val="002467C8"/>
    <w:rsid w:val="002469FC"/>
    <w:rsid w:val="00247615"/>
    <w:rsid w:val="002476DF"/>
    <w:rsid w:val="00247A65"/>
    <w:rsid w:val="00252196"/>
    <w:rsid w:val="00252276"/>
    <w:rsid w:val="0025253E"/>
    <w:rsid w:val="00253F1A"/>
    <w:rsid w:val="00254CD9"/>
    <w:rsid w:val="002558E5"/>
    <w:rsid w:val="00255C24"/>
    <w:rsid w:val="002565A1"/>
    <w:rsid w:val="00256B5D"/>
    <w:rsid w:val="00260379"/>
    <w:rsid w:val="0026042F"/>
    <w:rsid w:val="002605B5"/>
    <w:rsid w:val="002609B5"/>
    <w:rsid w:val="00263504"/>
    <w:rsid w:val="00263586"/>
    <w:rsid w:val="00264C90"/>
    <w:rsid w:val="0026509C"/>
    <w:rsid w:val="00266174"/>
    <w:rsid w:val="00267473"/>
    <w:rsid w:val="0027056B"/>
    <w:rsid w:val="0027471E"/>
    <w:rsid w:val="00275ACB"/>
    <w:rsid w:val="00275D50"/>
    <w:rsid w:val="00281B1E"/>
    <w:rsid w:val="00283032"/>
    <w:rsid w:val="002851B0"/>
    <w:rsid w:val="0028776A"/>
    <w:rsid w:val="00287E25"/>
    <w:rsid w:val="002916DE"/>
    <w:rsid w:val="00291F45"/>
    <w:rsid w:val="00291F4B"/>
    <w:rsid w:val="00293DE8"/>
    <w:rsid w:val="00293FE0"/>
    <w:rsid w:val="002941A3"/>
    <w:rsid w:val="00294852"/>
    <w:rsid w:val="002961F1"/>
    <w:rsid w:val="002969C8"/>
    <w:rsid w:val="00297472"/>
    <w:rsid w:val="00297508"/>
    <w:rsid w:val="002A03CF"/>
    <w:rsid w:val="002A0A85"/>
    <w:rsid w:val="002A11C9"/>
    <w:rsid w:val="002A2C2C"/>
    <w:rsid w:val="002A5797"/>
    <w:rsid w:val="002A58EE"/>
    <w:rsid w:val="002A683C"/>
    <w:rsid w:val="002A7CD3"/>
    <w:rsid w:val="002B0657"/>
    <w:rsid w:val="002B3ACC"/>
    <w:rsid w:val="002B5D70"/>
    <w:rsid w:val="002B6B01"/>
    <w:rsid w:val="002C04EE"/>
    <w:rsid w:val="002C1D20"/>
    <w:rsid w:val="002C1FB8"/>
    <w:rsid w:val="002C2BC3"/>
    <w:rsid w:val="002C4387"/>
    <w:rsid w:val="002C44E5"/>
    <w:rsid w:val="002C60EA"/>
    <w:rsid w:val="002C6F4A"/>
    <w:rsid w:val="002D0A08"/>
    <w:rsid w:val="002D0B18"/>
    <w:rsid w:val="002D141F"/>
    <w:rsid w:val="002D15A3"/>
    <w:rsid w:val="002D275A"/>
    <w:rsid w:val="002D36F4"/>
    <w:rsid w:val="002D3DD9"/>
    <w:rsid w:val="002D65E6"/>
    <w:rsid w:val="002E1E48"/>
    <w:rsid w:val="002E1FB4"/>
    <w:rsid w:val="002E47CF"/>
    <w:rsid w:val="002E5FE5"/>
    <w:rsid w:val="002E6FAB"/>
    <w:rsid w:val="002E7298"/>
    <w:rsid w:val="002E7667"/>
    <w:rsid w:val="002E76AB"/>
    <w:rsid w:val="002E7BFC"/>
    <w:rsid w:val="002F214A"/>
    <w:rsid w:val="002F24DD"/>
    <w:rsid w:val="002F2857"/>
    <w:rsid w:val="002F4EDF"/>
    <w:rsid w:val="002F569E"/>
    <w:rsid w:val="002F6D44"/>
    <w:rsid w:val="002F6DFD"/>
    <w:rsid w:val="002F6E93"/>
    <w:rsid w:val="003003A7"/>
    <w:rsid w:val="0030046C"/>
    <w:rsid w:val="00300BF5"/>
    <w:rsid w:val="00301300"/>
    <w:rsid w:val="00301C48"/>
    <w:rsid w:val="00302288"/>
    <w:rsid w:val="003022F5"/>
    <w:rsid w:val="00304647"/>
    <w:rsid w:val="003063A7"/>
    <w:rsid w:val="0030655E"/>
    <w:rsid w:val="0030706D"/>
    <w:rsid w:val="00307268"/>
    <w:rsid w:val="0030758E"/>
    <w:rsid w:val="00307BBC"/>
    <w:rsid w:val="00311CBD"/>
    <w:rsid w:val="00313015"/>
    <w:rsid w:val="0031326D"/>
    <w:rsid w:val="003135A1"/>
    <w:rsid w:val="00313AD0"/>
    <w:rsid w:val="00314BC0"/>
    <w:rsid w:val="00315A76"/>
    <w:rsid w:val="00316A93"/>
    <w:rsid w:val="00317969"/>
    <w:rsid w:val="003206ED"/>
    <w:rsid w:val="00320856"/>
    <w:rsid w:val="003208C7"/>
    <w:rsid w:val="00321DF6"/>
    <w:rsid w:val="003225F2"/>
    <w:rsid w:val="0032292A"/>
    <w:rsid w:val="00323B02"/>
    <w:rsid w:val="003246B3"/>
    <w:rsid w:val="00325BF2"/>
    <w:rsid w:val="00325D68"/>
    <w:rsid w:val="003268FD"/>
    <w:rsid w:val="00326D75"/>
    <w:rsid w:val="00327391"/>
    <w:rsid w:val="00330592"/>
    <w:rsid w:val="00332FE3"/>
    <w:rsid w:val="00333808"/>
    <w:rsid w:val="003351FE"/>
    <w:rsid w:val="00335527"/>
    <w:rsid w:val="00335916"/>
    <w:rsid w:val="003365A4"/>
    <w:rsid w:val="00336B90"/>
    <w:rsid w:val="00336DD9"/>
    <w:rsid w:val="00337121"/>
    <w:rsid w:val="00337B04"/>
    <w:rsid w:val="0034051F"/>
    <w:rsid w:val="003405E7"/>
    <w:rsid w:val="00340657"/>
    <w:rsid w:val="00341597"/>
    <w:rsid w:val="003428FD"/>
    <w:rsid w:val="00342A10"/>
    <w:rsid w:val="00342E77"/>
    <w:rsid w:val="00343DC1"/>
    <w:rsid w:val="00345AB3"/>
    <w:rsid w:val="0034750B"/>
    <w:rsid w:val="00350FAB"/>
    <w:rsid w:val="00351777"/>
    <w:rsid w:val="003518BD"/>
    <w:rsid w:val="00351BE5"/>
    <w:rsid w:val="0035261D"/>
    <w:rsid w:val="00352758"/>
    <w:rsid w:val="00352EBC"/>
    <w:rsid w:val="00353138"/>
    <w:rsid w:val="00353B0D"/>
    <w:rsid w:val="0035441D"/>
    <w:rsid w:val="00355F46"/>
    <w:rsid w:val="003565F4"/>
    <w:rsid w:val="003570C4"/>
    <w:rsid w:val="003602B6"/>
    <w:rsid w:val="00360D1B"/>
    <w:rsid w:val="003618DA"/>
    <w:rsid w:val="003649CC"/>
    <w:rsid w:val="00365611"/>
    <w:rsid w:val="00365662"/>
    <w:rsid w:val="003667C7"/>
    <w:rsid w:val="0037017D"/>
    <w:rsid w:val="00370787"/>
    <w:rsid w:val="00370B01"/>
    <w:rsid w:val="00371D5D"/>
    <w:rsid w:val="003763D1"/>
    <w:rsid w:val="003766ED"/>
    <w:rsid w:val="00376752"/>
    <w:rsid w:val="00376C6F"/>
    <w:rsid w:val="003770A5"/>
    <w:rsid w:val="003772C6"/>
    <w:rsid w:val="00377763"/>
    <w:rsid w:val="00377873"/>
    <w:rsid w:val="00377D1F"/>
    <w:rsid w:val="003800D4"/>
    <w:rsid w:val="003807CD"/>
    <w:rsid w:val="00381169"/>
    <w:rsid w:val="00381B30"/>
    <w:rsid w:val="003822DA"/>
    <w:rsid w:val="003828F8"/>
    <w:rsid w:val="00382E43"/>
    <w:rsid w:val="003838E1"/>
    <w:rsid w:val="0038454E"/>
    <w:rsid w:val="00384FDF"/>
    <w:rsid w:val="00386DD7"/>
    <w:rsid w:val="0038719C"/>
    <w:rsid w:val="00387AC1"/>
    <w:rsid w:val="003916E3"/>
    <w:rsid w:val="00392AE0"/>
    <w:rsid w:val="003937FF"/>
    <w:rsid w:val="003938DB"/>
    <w:rsid w:val="0039390D"/>
    <w:rsid w:val="00393A8D"/>
    <w:rsid w:val="0039492B"/>
    <w:rsid w:val="003956BC"/>
    <w:rsid w:val="00396236"/>
    <w:rsid w:val="00396329"/>
    <w:rsid w:val="00396E75"/>
    <w:rsid w:val="003A1948"/>
    <w:rsid w:val="003A26A5"/>
    <w:rsid w:val="003A28EF"/>
    <w:rsid w:val="003A55A6"/>
    <w:rsid w:val="003A6EE6"/>
    <w:rsid w:val="003A7573"/>
    <w:rsid w:val="003B0C93"/>
    <w:rsid w:val="003B4FA1"/>
    <w:rsid w:val="003B65B1"/>
    <w:rsid w:val="003C0A67"/>
    <w:rsid w:val="003C2D19"/>
    <w:rsid w:val="003C4527"/>
    <w:rsid w:val="003C4851"/>
    <w:rsid w:val="003C4EB0"/>
    <w:rsid w:val="003C5327"/>
    <w:rsid w:val="003C532F"/>
    <w:rsid w:val="003C56A0"/>
    <w:rsid w:val="003D0106"/>
    <w:rsid w:val="003D01D9"/>
    <w:rsid w:val="003D081A"/>
    <w:rsid w:val="003D09DF"/>
    <w:rsid w:val="003D13A6"/>
    <w:rsid w:val="003D1B08"/>
    <w:rsid w:val="003D1CDE"/>
    <w:rsid w:val="003D24DD"/>
    <w:rsid w:val="003D29EE"/>
    <w:rsid w:val="003D36D0"/>
    <w:rsid w:val="003D3E11"/>
    <w:rsid w:val="003D5F3D"/>
    <w:rsid w:val="003D6318"/>
    <w:rsid w:val="003E016D"/>
    <w:rsid w:val="003E05E9"/>
    <w:rsid w:val="003E1DF6"/>
    <w:rsid w:val="003E3CDF"/>
    <w:rsid w:val="003E4A10"/>
    <w:rsid w:val="003E5371"/>
    <w:rsid w:val="003E5D98"/>
    <w:rsid w:val="003E66F0"/>
    <w:rsid w:val="003E709E"/>
    <w:rsid w:val="003E75C4"/>
    <w:rsid w:val="003E77B4"/>
    <w:rsid w:val="003F0C38"/>
    <w:rsid w:val="003F1045"/>
    <w:rsid w:val="003F201E"/>
    <w:rsid w:val="003F337F"/>
    <w:rsid w:val="003F5EB7"/>
    <w:rsid w:val="003F606F"/>
    <w:rsid w:val="003F66B9"/>
    <w:rsid w:val="003F66EE"/>
    <w:rsid w:val="003F74A3"/>
    <w:rsid w:val="003F7BB6"/>
    <w:rsid w:val="004000F0"/>
    <w:rsid w:val="004016DC"/>
    <w:rsid w:val="004028DF"/>
    <w:rsid w:val="0040407B"/>
    <w:rsid w:val="00405E3D"/>
    <w:rsid w:val="004073A9"/>
    <w:rsid w:val="00407573"/>
    <w:rsid w:val="00410CBD"/>
    <w:rsid w:val="00410D18"/>
    <w:rsid w:val="00410D5F"/>
    <w:rsid w:val="0041140F"/>
    <w:rsid w:val="00411658"/>
    <w:rsid w:val="00411B35"/>
    <w:rsid w:val="00411F5D"/>
    <w:rsid w:val="00412623"/>
    <w:rsid w:val="004130A7"/>
    <w:rsid w:val="004136F5"/>
    <w:rsid w:val="00413E9A"/>
    <w:rsid w:val="00420830"/>
    <w:rsid w:val="00421063"/>
    <w:rsid w:val="00421473"/>
    <w:rsid w:val="00422871"/>
    <w:rsid w:val="004236F5"/>
    <w:rsid w:val="00423D59"/>
    <w:rsid w:val="0042465B"/>
    <w:rsid w:val="00425D7A"/>
    <w:rsid w:val="00425E34"/>
    <w:rsid w:val="00425F58"/>
    <w:rsid w:val="00426148"/>
    <w:rsid w:val="00426330"/>
    <w:rsid w:val="00427059"/>
    <w:rsid w:val="004339E2"/>
    <w:rsid w:val="004344F0"/>
    <w:rsid w:val="00435B2F"/>
    <w:rsid w:val="00437A4C"/>
    <w:rsid w:val="0044038A"/>
    <w:rsid w:val="00440691"/>
    <w:rsid w:val="00441BB1"/>
    <w:rsid w:val="0044268F"/>
    <w:rsid w:val="00445DA4"/>
    <w:rsid w:val="00445DE8"/>
    <w:rsid w:val="0044765C"/>
    <w:rsid w:val="00447EA3"/>
    <w:rsid w:val="004514CD"/>
    <w:rsid w:val="004544B0"/>
    <w:rsid w:val="00454975"/>
    <w:rsid w:val="00454BD0"/>
    <w:rsid w:val="004555FC"/>
    <w:rsid w:val="004557E4"/>
    <w:rsid w:val="00455F3A"/>
    <w:rsid w:val="0045629A"/>
    <w:rsid w:val="0045682D"/>
    <w:rsid w:val="00456866"/>
    <w:rsid w:val="00457C5E"/>
    <w:rsid w:val="00460E9E"/>
    <w:rsid w:val="00461CC4"/>
    <w:rsid w:val="00462161"/>
    <w:rsid w:val="00464D50"/>
    <w:rsid w:val="004655F1"/>
    <w:rsid w:val="00465F59"/>
    <w:rsid w:val="00466820"/>
    <w:rsid w:val="004677F7"/>
    <w:rsid w:val="00470371"/>
    <w:rsid w:val="004709FB"/>
    <w:rsid w:val="00472071"/>
    <w:rsid w:val="004723D4"/>
    <w:rsid w:val="00472DF8"/>
    <w:rsid w:val="00472FCD"/>
    <w:rsid w:val="004741BF"/>
    <w:rsid w:val="00474546"/>
    <w:rsid w:val="0047585E"/>
    <w:rsid w:val="00475AE6"/>
    <w:rsid w:val="00475C6E"/>
    <w:rsid w:val="00475F94"/>
    <w:rsid w:val="004761F3"/>
    <w:rsid w:val="00476566"/>
    <w:rsid w:val="00476DA9"/>
    <w:rsid w:val="0048081D"/>
    <w:rsid w:val="00480877"/>
    <w:rsid w:val="0048174D"/>
    <w:rsid w:val="00482AA9"/>
    <w:rsid w:val="00483B04"/>
    <w:rsid w:val="0048456D"/>
    <w:rsid w:val="00484704"/>
    <w:rsid w:val="004848B5"/>
    <w:rsid w:val="00485C55"/>
    <w:rsid w:val="004871BF"/>
    <w:rsid w:val="0049062E"/>
    <w:rsid w:val="00490E80"/>
    <w:rsid w:val="004921D7"/>
    <w:rsid w:val="0049221C"/>
    <w:rsid w:val="004928B3"/>
    <w:rsid w:val="004955D4"/>
    <w:rsid w:val="00496575"/>
    <w:rsid w:val="004967B7"/>
    <w:rsid w:val="004971F2"/>
    <w:rsid w:val="0049778A"/>
    <w:rsid w:val="00497E5C"/>
    <w:rsid w:val="004A052A"/>
    <w:rsid w:val="004A0752"/>
    <w:rsid w:val="004A0A6D"/>
    <w:rsid w:val="004A0FA8"/>
    <w:rsid w:val="004A17DA"/>
    <w:rsid w:val="004A189F"/>
    <w:rsid w:val="004A2E59"/>
    <w:rsid w:val="004A39FD"/>
    <w:rsid w:val="004A55B9"/>
    <w:rsid w:val="004A59E7"/>
    <w:rsid w:val="004A6848"/>
    <w:rsid w:val="004A71F8"/>
    <w:rsid w:val="004A7E72"/>
    <w:rsid w:val="004B0B2E"/>
    <w:rsid w:val="004B1098"/>
    <w:rsid w:val="004B16A0"/>
    <w:rsid w:val="004B32A5"/>
    <w:rsid w:val="004B37F5"/>
    <w:rsid w:val="004B39A6"/>
    <w:rsid w:val="004B4825"/>
    <w:rsid w:val="004B6893"/>
    <w:rsid w:val="004B6CA3"/>
    <w:rsid w:val="004B7EC5"/>
    <w:rsid w:val="004C08E8"/>
    <w:rsid w:val="004C1664"/>
    <w:rsid w:val="004C238D"/>
    <w:rsid w:val="004C2692"/>
    <w:rsid w:val="004C32FF"/>
    <w:rsid w:val="004C36EE"/>
    <w:rsid w:val="004C40D6"/>
    <w:rsid w:val="004C46D1"/>
    <w:rsid w:val="004C47EA"/>
    <w:rsid w:val="004C755E"/>
    <w:rsid w:val="004D046B"/>
    <w:rsid w:val="004D0E74"/>
    <w:rsid w:val="004D1BF9"/>
    <w:rsid w:val="004D20F0"/>
    <w:rsid w:val="004D270E"/>
    <w:rsid w:val="004D4F57"/>
    <w:rsid w:val="004D6FF0"/>
    <w:rsid w:val="004D7047"/>
    <w:rsid w:val="004D7340"/>
    <w:rsid w:val="004D7AA2"/>
    <w:rsid w:val="004E16AA"/>
    <w:rsid w:val="004E18C0"/>
    <w:rsid w:val="004E2F23"/>
    <w:rsid w:val="004E3E9C"/>
    <w:rsid w:val="004E4429"/>
    <w:rsid w:val="004E50AC"/>
    <w:rsid w:val="004E6FE9"/>
    <w:rsid w:val="004E7DAE"/>
    <w:rsid w:val="004F0597"/>
    <w:rsid w:val="004F0776"/>
    <w:rsid w:val="004F1CF3"/>
    <w:rsid w:val="004F2726"/>
    <w:rsid w:val="004F283D"/>
    <w:rsid w:val="004F403B"/>
    <w:rsid w:val="004F6159"/>
    <w:rsid w:val="004F7F90"/>
    <w:rsid w:val="00500851"/>
    <w:rsid w:val="0050292B"/>
    <w:rsid w:val="00502E8F"/>
    <w:rsid w:val="00503302"/>
    <w:rsid w:val="005041B2"/>
    <w:rsid w:val="00504A52"/>
    <w:rsid w:val="00504C0B"/>
    <w:rsid w:val="00505782"/>
    <w:rsid w:val="00505F5D"/>
    <w:rsid w:val="0050624A"/>
    <w:rsid w:val="00506692"/>
    <w:rsid w:val="00506958"/>
    <w:rsid w:val="00506E1D"/>
    <w:rsid w:val="00507488"/>
    <w:rsid w:val="0051116B"/>
    <w:rsid w:val="00512A9A"/>
    <w:rsid w:val="00512E10"/>
    <w:rsid w:val="005137F7"/>
    <w:rsid w:val="00513D83"/>
    <w:rsid w:val="00514D49"/>
    <w:rsid w:val="00514D5B"/>
    <w:rsid w:val="00514FF6"/>
    <w:rsid w:val="0051540A"/>
    <w:rsid w:val="00515665"/>
    <w:rsid w:val="00515BC9"/>
    <w:rsid w:val="00516713"/>
    <w:rsid w:val="00516D74"/>
    <w:rsid w:val="00517C3A"/>
    <w:rsid w:val="00520ABA"/>
    <w:rsid w:val="00521D5F"/>
    <w:rsid w:val="00521EB4"/>
    <w:rsid w:val="00522111"/>
    <w:rsid w:val="00522A0E"/>
    <w:rsid w:val="00524357"/>
    <w:rsid w:val="00525009"/>
    <w:rsid w:val="00525172"/>
    <w:rsid w:val="00526720"/>
    <w:rsid w:val="005268BD"/>
    <w:rsid w:val="00526F4C"/>
    <w:rsid w:val="005302FB"/>
    <w:rsid w:val="005311C3"/>
    <w:rsid w:val="00532C87"/>
    <w:rsid w:val="0053310E"/>
    <w:rsid w:val="00533343"/>
    <w:rsid w:val="00533538"/>
    <w:rsid w:val="00534B59"/>
    <w:rsid w:val="00535A22"/>
    <w:rsid w:val="005362BB"/>
    <w:rsid w:val="00537AEE"/>
    <w:rsid w:val="00537D3A"/>
    <w:rsid w:val="00541B56"/>
    <w:rsid w:val="00542D4D"/>
    <w:rsid w:val="0054308B"/>
    <w:rsid w:val="00545C5C"/>
    <w:rsid w:val="00546B2D"/>
    <w:rsid w:val="00547326"/>
    <w:rsid w:val="00547393"/>
    <w:rsid w:val="00550058"/>
    <w:rsid w:val="00550B1A"/>
    <w:rsid w:val="00551106"/>
    <w:rsid w:val="005519B3"/>
    <w:rsid w:val="00551FFC"/>
    <w:rsid w:val="0055246B"/>
    <w:rsid w:val="0055277A"/>
    <w:rsid w:val="00553205"/>
    <w:rsid w:val="00554627"/>
    <w:rsid w:val="00554663"/>
    <w:rsid w:val="00554BBB"/>
    <w:rsid w:val="00556B87"/>
    <w:rsid w:val="00556F1A"/>
    <w:rsid w:val="00560973"/>
    <w:rsid w:val="00563882"/>
    <w:rsid w:val="005649CF"/>
    <w:rsid w:val="005657DC"/>
    <w:rsid w:val="00567EE6"/>
    <w:rsid w:val="005705AD"/>
    <w:rsid w:val="00570AB1"/>
    <w:rsid w:val="0057390A"/>
    <w:rsid w:val="00573D65"/>
    <w:rsid w:val="00573FCF"/>
    <w:rsid w:val="0057434E"/>
    <w:rsid w:val="00577681"/>
    <w:rsid w:val="005816DF"/>
    <w:rsid w:val="00581C03"/>
    <w:rsid w:val="00582A95"/>
    <w:rsid w:val="0058324B"/>
    <w:rsid w:val="0058331C"/>
    <w:rsid w:val="005841C0"/>
    <w:rsid w:val="00584DE4"/>
    <w:rsid w:val="005854F7"/>
    <w:rsid w:val="005855D2"/>
    <w:rsid w:val="00586026"/>
    <w:rsid w:val="0058611A"/>
    <w:rsid w:val="00587870"/>
    <w:rsid w:val="00592E03"/>
    <w:rsid w:val="00593950"/>
    <w:rsid w:val="0059412E"/>
    <w:rsid w:val="00594619"/>
    <w:rsid w:val="0059500E"/>
    <w:rsid w:val="005950B6"/>
    <w:rsid w:val="0059674C"/>
    <w:rsid w:val="00597C6B"/>
    <w:rsid w:val="005A0E9D"/>
    <w:rsid w:val="005A10C8"/>
    <w:rsid w:val="005A1181"/>
    <w:rsid w:val="005A2AD4"/>
    <w:rsid w:val="005A2C05"/>
    <w:rsid w:val="005A35EE"/>
    <w:rsid w:val="005A3C7E"/>
    <w:rsid w:val="005A477E"/>
    <w:rsid w:val="005A50F2"/>
    <w:rsid w:val="005A62DD"/>
    <w:rsid w:val="005A668E"/>
    <w:rsid w:val="005A6A55"/>
    <w:rsid w:val="005A7BD1"/>
    <w:rsid w:val="005B05A9"/>
    <w:rsid w:val="005B1DC0"/>
    <w:rsid w:val="005B1F59"/>
    <w:rsid w:val="005B21EC"/>
    <w:rsid w:val="005B251C"/>
    <w:rsid w:val="005B3E40"/>
    <w:rsid w:val="005B4380"/>
    <w:rsid w:val="005B50B5"/>
    <w:rsid w:val="005B59AA"/>
    <w:rsid w:val="005B643C"/>
    <w:rsid w:val="005B68B9"/>
    <w:rsid w:val="005B6B42"/>
    <w:rsid w:val="005C0D78"/>
    <w:rsid w:val="005C195E"/>
    <w:rsid w:val="005C21EE"/>
    <w:rsid w:val="005C26A7"/>
    <w:rsid w:val="005C48B7"/>
    <w:rsid w:val="005C5396"/>
    <w:rsid w:val="005C63B9"/>
    <w:rsid w:val="005C7DE5"/>
    <w:rsid w:val="005D0DE8"/>
    <w:rsid w:val="005D0E30"/>
    <w:rsid w:val="005D14AD"/>
    <w:rsid w:val="005D150C"/>
    <w:rsid w:val="005D1A4C"/>
    <w:rsid w:val="005D2DB0"/>
    <w:rsid w:val="005D4398"/>
    <w:rsid w:val="005D5339"/>
    <w:rsid w:val="005D670A"/>
    <w:rsid w:val="005D696F"/>
    <w:rsid w:val="005D6A5C"/>
    <w:rsid w:val="005D6D4C"/>
    <w:rsid w:val="005D6F08"/>
    <w:rsid w:val="005D7760"/>
    <w:rsid w:val="005D7A88"/>
    <w:rsid w:val="005D7B35"/>
    <w:rsid w:val="005E1045"/>
    <w:rsid w:val="005E12A1"/>
    <w:rsid w:val="005E16AA"/>
    <w:rsid w:val="005E28F2"/>
    <w:rsid w:val="005E324A"/>
    <w:rsid w:val="005E4AA7"/>
    <w:rsid w:val="005E6686"/>
    <w:rsid w:val="005E7E4A"/>
    <w:rsid w:val="005F1153"/>
    <w:rsid w:val="005F1889"/>
    <w:rsid w:val="005F2082"/>
    <w:rsid w:val="005F3B27"/>
    <w:rsid w:val="005F417B"/>
    <w:rsid w:val="005F5E96"/>
    <w:rsid w:val="005F5FFD"/>
    <w:rsid w:val="005F6B64"/>
    <w:rsid w:val="005F7DE5"/>
    <w:rsid w:val="00600382"/>
    <w:rsid w:val="00604B3B"/>
    <w:rsid w:val="00605549"/>
    <w:rsid w:val="006057A3"/>
    <w:rsid w:val="006063E1"/>
    <w:rsid w:val="00606E6A"/>
    <w:rsid w:val="006072C5"/>
    <w:rsid w:val="006075B6"/>
    <w:rsid w:val="006075B8"/>
    <w:rsid w:val="00607BC2"/>
    <w:rsid w:val="0061017D"/>
    <w:rsid w:val="006114F2"/>
    <w:rsid w:val="006123DF"/>
    <w:rsid w:val="00612517"/>
    <w:rsid w:val="00612C7B"/>
    <w:rsid w:val="00614BAD"/>
    <w:rsid w:val="00615122"/>
    <w:rsid w:val="006160F2"/>
    <w:rsid w:val="0061657A"/>
    <w:rsid w:val="0061692D"/>
    <w:rsid w:val="00617BDA"/>
    <w:rsid w:val="00620C3A"/>
    <w:rsid w:val="00620CC3"/>
    <w:rsid w:val="0062110F"/>
    <w:rsid w:val="00621518"/>
    <w:rsid w:val="00621A93"/>
    <w:rsid w:val="006241DE"/>
    <w:rsid w:val="0062600D"/>
    <w:rsid w:val="00626745"/>
    <w:rsid w:val="00626AF9"/>
    <w:rsid w:val="00626BB6"/>
    <w:rsid w:val="00630EE2"/>
    <w:rsid w:val="00632AFB"/>
    <w:rsid w:val="00632C78"/>
    <w:rsid w:val="0063320B"/>
    <w:rsid w:val="00633B50"/>
    <w:rsid w:val="00634BEB"/>
    <w:rsid w:val="00634C3F"/>
    <w:rsid w:val="00634CDD"/>
    <w:rsid w:val="00634D63"/>
    <w:rsid w:val="00637219"/>
    <w:rsid w:val="00637C46"/>
    <w:rsid w:val="00637FCC"/>
    <w:rsid w:val="00640FCA"/>
    <w:rsid w:val="006414EE"/>
    <w:rsid w:val="00641927"/>
    <w:rsid w:val="006444E8"/>
    <w:rsid w:val="00647001"/>
    <w:rsid w:val="00647858"/>
    <w:rsid w:val="00650553"/>
    <w:rsid w:val="00650D5F"/>
    <w:rsid w:val="00650D7A"/>
    <w:rsid w:val="00652E24"/>
    <w:rsid w:val="00654113"/>
    <w:rsid w:val="00654E3C"/>
    <w:rsid w:val="00656D51"/>
    <w:rsid w:val="00657D3E"/>
    <w:rsid w:val="0066170D"/>
    <w:rsid w:val="0066233A"/>
    <w:rsid w:val="006623D4"/>
    <w:rsid w:val="0066247E"/>
    <w:rsid w:val="006646B5"/>
    <w:rsid w:val="00666F71"/>
    <w:rsid w:val="00667709"/>
    <w:rsid w:val="006679A0"/>
    <w:rsid w:val="006706D8"/>
    <w:rsid w:val="006715AA"/>
    <w:rsid w:val="00672503"/>
    <w:rsid w:val="0067345D"/>
    <w:rsid w:val="00676222"/>
    <w:rsid w:val="00676779"/>
    <w:rsid w:val="00676CBA"/>
    <w:rsid w:val="00677B84"/>
    <w:rsid w:val="006818A0"/>
    <w:rsid w:val="00681AD4"/>
    <w:rsid w:val="00681BF6"/>
    <w:rsid w:val="0068366B"/>
    <w:rsid w:val="00684599"/>
    <w:rsid w:val="006869DF"/>
    <w:rsid w:val="00686CDE"/>
    <w:rsid w:val="00687494"/>
    <w:rsid w:val="006902F9"/>
    <w:rsid w:val="006922DE"/>
    <w:rsid w:val="00693166"/>
    <w:rsid w:val="00693DC4"/>
    <w:rsid w:val="006940B4"/>
    <w:rsid w:val="00694833"/>
    <w:rsid w:val="00694AF6"/>
    <w:rsid w:val="00695E0B"/>
    <w:rsid w:val="00695FCB"/>
    <w:rsid w:val="00696286"/>
    <w:rsid w:val="0069628E"/>
    <w:rsid w:val="0069650A"/>
    <w:rsid w:val="006965B2"/>
    <w:rsid w:val="00696F62"/>
    <w:rsid w:val="0069784C"/>
    <w:rsid w:val="00697E5D"/>
    <w:rsid w:val="006A1462"/>
    <w:rsid w:val="006A2627"/>
    <w:rsid w:val="006A27C6"/>
    <w:rsid w:val="006A2BD9"/>
    <w:rsid w:val="006A379D"/>
    <w:rsid w:val="006A6CD1"/>
    <w:rsid w:val="006B2055"/>
    <w:rsid w:val="006B23A7"/>
    <w:rsid w:val="006B3D2F"/>
    <w:rsid w:val="006B3F08"/>
    <w:rsid w:val="006C0CCB"/>
    <w:rsid w:val="006C0FFB"/>
    <w:rsid w:val="006C1425"/>
    <w:rsid w:val="006C175E"/>
    <w:rsid w:val="006C27FD"/>
    <w:rsid w:val="006C303E"/>
    <w:rsid w:val="006C3DCA"/>
    <w:rsid w:val="006C4100"/>
    <w:rsid w:val="006C465C"/>
    <w:rsid w:val="006C4C63"/>
    <w:rsid w:val="006C5B42"/>
    <w:rsid w:val="006C6A6A"/>
    <w:rsid w:val="006C6CEC"/>
    <w:rsid w:val="006C6D80"/>
    <w:rsid w:val="006C6FCE"/>
    <w:rsid w:val="006C7DA2"/>
    <w:rsid w:val="006D1FE6"/>
    <w:rsid w:val="006D28FB"/>
    <w:rsid w:val="006D2AD1"/>
    <w:rsid w:val="006D2EA1"/>
    <w:rsid w:val="006D3991"/>
    <w:rsid w:val="006D4436"/>
    <w:rsid w:val="006D496F"/>
    <w:rsid w:val="006D4A82"/>
    <w:rsid w:val="006D4B5E"/>
    <w:rsid w:val="006D5B40"/>
    <w:rsid w:val="006D6FDF"/>
    <w:rsid w:val="006E007C"/>
    <w:rsid w:val="006E1675"/>
    <w:rsid w:val="006E356F"/>
    <w:rsid w:val="006E3A8F"/>
    <w:rsid w:val="006E4CA6"/>
    <w:rsid w:val="006E4EED"/>
    <w:rsid w:val="006E534E"/>
    <w:rsid w:val="006E57E9"/>
    <w:rsid w:val="006E599B"/>
    <w:rsid w:val="006E5C99"/>
    <w:rsid w:val="006E63BC"/>
    <w:rsid w:val="006E653E"/>
    <w:rsid w:val="006E690D"/>
    <w:rsid w:val="006E72E0"/>
    <w:rsid w:val="006F0100"/>
    <w:rsid w:val="006F13F9"/>
    <w:rsid w:val="006F1AEE"/>
    <w:rsid w:val="006F3E50"/>
    <w:rsid w:val="006F50F3"/>
    <w:rsid w:val="006F6540"/>
    <w:rsid w:val="006F6923"/>
    <w:rsid w:val="006F696B"/>
    <w:rsid w:val="006F77FC"/>
    <w:rsid w:val="007006AF"/>
    <w:rsid w:val="00701D5D"/>
    <w:rsid w:val="00703132"/>
    <w:rsid w:val="00703A98"/>
    <w:rsid w:val="00705555"/>
    <w:rsid w:val="00705BFE"/>
    <w:rsid w:val="007071A3"/>
    <w:rsid w:val="00707844"/>
    <w:rsid w:val="007120E1"/>
    <w:rsid w:val="00713262"/>
    <w:rsid w:val="00720522"/>
    <w:rsid w:val="00720762"/>
    <w:rsid w:val="007211D1"/>
    <w:rsid w:val="00721C5B"/>
    <w:rsid w:val="00722C0C"/>
    <w:rsid w:val="007230AE"/>
    <w:rsid w:val="007236F8"/>
    <w:rsid w:val="0072370B"/>
    <w:rsid w:val="007238DD"/>
    <w:rsid w:val="00723D3E"/>
    <w:rsid w:val="00725D33"/>
    <w:rsid w:val="00726039"/>
    <w:rsid w:val="00726491"/>
    <w:rsid w:val="00727597"/>
    <w:rsid w:val="00730298"/>
    <w:rsid w:val="00730EC0"/>
    <w:rsid w:val="00733DAA"/>
    <w:rsid w:val="00734C3B"/>
    <w:rsid w:val="00734C5B"/>
    <w:rsid w:val="00735897"/>
    <w:rsid w:val="00735B2C"/>
    <w:rsid w:val="00735FFC"/>
    <w:rsid w:val="00736336"/>
    <w:rsid w:val="00736B8F"/>
    <w:rsid w:val="0074034A"/>
    <w:rsid w:val="007408C5"/>
    <w:rsid w:val="00740C29"/>
    <w:rsid w:val="00741D4B"/>
    <w:rsid w:val="00741FEE"/>
    <w:rsid w:val="0074291F"/>
    <w:rsid w:val="0074301D"/>
    <w:rsid w:val="00743260"/>
    <w:rsid w:val="00743485"/>
    <w:rsid w:val="007439C1"/>
    <w:rsid w:val="00743D57"/>
    <w:rsid w:val="00743F7D"/>
    <w:rsid w:val="00745FA7"/>
    <w:rsid w:val="007461BF"/>
    <w:rsid w:val="00747194"/>
    <w:rsid w:val="007478E6"/>
    <w:rsid w:val="00751DFA"/>
    <w:rsid w:val="00751EFD"/>
    <w:rsid w:val="00753AC0"/>
    <w:rsid w:val="00753CBF"/>
    <w:rsid w:val="00755725"/>
    <w:rsid w:val="00756019"/>
    <w:rsid w:val="007567D7"/>
    <w:rsid w:val="007570B8"/>
    <w:rsid w:val="007609FB"/>
    <w:rsid w:val="00760B7D"/>
    <w:rsid w:val="00760FC5"/>
    <w:rsid w:val="0076125E"/>
    <w:rsid w:val="00761ADB"/>
    <w:rsid w:val="00762A6A"/>
    <w:rsid w:val="007645A2"/>
    <w:rsid w:val="00764F20"/>
    <w:rsid w:val="00764F41"/>
    <w:rsid w:val="00765A99"/>
    <w:rsid w:val="00765CCA"/>
    <w:rsid w:val="00765FDE"/>
    <w:rsid w:val="00766C1C"/>
    <w:rsid w:val="007671FC"/>
    <w:rsid w:val="00767D80"/>
    <w:rsid w:val="00767F24"/>
    <w:rsid w:val="00770903"/>
    <w:rsid w:val="00772C4D"/>
    <w:rsid w:val="007742EC"/>
    <w:rsid w:val="00774640"/>
    <w:rsid w:val="007751E6"/>
    <w:rsid w:val="007755C6"/>
    <w:rsid w:val="00775A05"/>
    <w:rsid w:val="00776624"/>
    <w:rsid w:val="0077679C"/>
    <w:rsid w:val="00776845"/>
    <w:rsid w:val="00776F19"/>
    <w:rsid w:val="00780593"/>
    <w:rsid w:val="007808F5"/>
    <w:rsid w:val="00780CE2"/>
    <w:rsid w:val="0078131F"/>
    <w:rsid w:val="00783FA2"/>
    <w:rsid w:val="007840D4"/>
    <w:rsid w:val="00785392"/>
    <w:rsid w:val="00785D40"/>
    <w:rsid w:val="0078629E"/>
    <w:rsid w:val="00786B10"/>
    <w:rsid w:val="00786EBE"/>
    <w:rsid w:val="00787F4F"/>
    <w:rsid w:val="007901A6"/>
    <w:rsid w:val="007923F5"/>
    <w:rsid w:val="00792E66"/>
    <w:rsid w:val="00793DFE"/>
    <w:rsid w:val="0079411A"/>
    <w:rsid w:val="007955D5"/>
    <w:rsid w:val="007957A6"/>
    <w:rsid w:val="00797918"/>
    <w:rsid w:val="007A0586"/>
    <w:rsid w:val="007A1601"/>
    <w:rsid w:val="007A1A79"/>
    <w:rsid w:val="007A1E61"/>
    <w:rsid w:val="007A2EC7"/>
    <w:rsid w:val="007A3379"/>
    <w:rsid w:val="007A46CC"/>
    <w:rsid w:val="007A473E"/>
    <w:rsid w:val="007A4792"/>
    <w:rsid w:val="007A5237"/>
    <w:rsid w:val="007A5EF1"/>
    <w:rsid w:val="007B1958"/>
    <w:rsid w:val="007B32D6"/>
    <w:rsid w:val="007B417B"/>
    <w:rsid w:val="007B5617"/>
    <w:rsid w:val="007B6898"/>
    <w:rsid w:val="007B6B4C"/>
    <w:rsid w:val="007B6B89"/>
    <w:rsid w:val="007B7394"/>
    <w:rsid w:val="007B7F09"/>
    <w:rsid w:val="007C1E47"/>
    <w:rsid w:val="007C244D"/>
    <w:rsid w:val="007C4572"/>
    <w:rsid w:val="007C5081"/>
    <w:rsid w:val="007C75EA"/>
    <w:rsid w:val="007D011C"/>
    <w:rsid w:val="007D25B1"/>
    <w:rsid w:val="007D4853"/>
    <w:rsid w:val="007D4C4A"/>
    <w:rsid w:val="007D52D0"/>
    <w:rsid w:val="007D5457"/>
    <w:rsid w:val="007D7C93"/>
    <w:rsid w:val="007D7FB5"/>
    <w:rsid w:val="007E03F0"/>
    <w:rsid w:val="007E07B3"/>
    <w:rsid w:val="007E2A91"/>
    <w:rsid w:val="007E2D93"/>
    <w:rsid w:val="007E4122"/>
    <w:rsid w:val="007E5892"/>
    <w:rsid w:val="007E6B03"/>
    <w:rsid w:val="007E6D92"/>
    <w:rsid w:val="007E7AFE"/>
    <w:rsid w:val="007F24CA"/>
    <w:rsid w:val="007F6445"/>
    <w:rsid w:val="007F67E4"/>
    <w:rsid w:val="007F71A7"/>
    <w:rsid w:val="0080067D"/>
    <w:rsid w:val="00801197"/>
    <w:rsid w:val="0080145E"/>
    <w:rsid w:val="00801DB7"/>
    <w:rsid w:val="00802298"/>
    <w:rsid w:val="00803A42"/>
    <w:rsid w:val="00803D78"/>
    <w:rsid w:val="008040A1"/>
    <w:rsid w:val="00806738"/>
    <w:rsid w:val="00806A4F"/>
    <w:rsid w:val="008070F2"/>
    <w:rsid w:val="00807157"/>
    <w:rsid w:val="00807F38"/>
    <w:rsid w:val="008101D1"/>
    <w:rsid w:val="008113B5"/>
    <w:rsid w:val="00811E7A"/>
    <w:rsid w:val="00811EAB"/>
    <w:rsid w:val="008121C4"/>
    <w:rsid w:val="00813051"/>
    <w:rsid w:val="0081365C"/>
    <w:rsid w:val="008139DF"/>
    <w:rsid w:val="00816D9A"/>
    <w:rsid w:val="00816FC1"/>
    <w:rsid w:val="00817AD7"/>
    <w:rsid w:val="0082009B"/>
    <w:rsid w:val="0082131E"/>
    <w:rsid w:val="008214FE"/>
    <w:rsid w:val="00822BE2"/>
    <w:rsid w:val="008247B7"/>
    <w:rsid w:val="00824874"/>
    <w:rsid w:val="00824C83"/>
    <w:rsid w:val="00826160"/>
    <w:rsid w:val="00827EAA"/>
    <w:rsid w:val="008301AB"/>
    <w:rsid w:val="00830329"/>
    <w:rsid w:val="00831DA7"/>
    <w:rsid w:val="00831F23"/>
    <w:rsid w:val="00832CA7"/>
    <w:rsid w:val="00832E82"/>
    <w:rsid w:val="00832F66"/>
    <w:rsid w:val="0083382D"/>
    <w:rsid w:val="0083423D"/>
    <w:rsid w:val="00834F51"/>
    <w:rsid w:val="008357FC"/>
    <w:rsid w:val="00835803"/>
    <w:rsid w:val="00835F9F"/>
    <w:rsid w:val="008368F7"/>
    <w:rsid w:val="00837091"/>
    <w:rsid w:val="008374CE"/>
    <w:rsid w:val="00842828"/>
    <w:rsid w:val="00842A38"/>
    <w:rsid w:val="0084395B"/>
    <w:rsid w:val="00843C1B"/>
    <w:rsid w:val="008448AB"/>
    <w:rsid w:val="0084669F"/>
    <w:rsid w:val="00846821"/>
    <w:rsid w:val="00846A68"/>
    <w:rsid w:val="00846BED"/>
    <w:rsid w:val="0085081C"/>
    <w:rsid w:val="00850E26"/>
    <w:rsid w:val="008543C3"/>
    <w:rsid w:val="00854567"/>
    <w:rsid w:val="00855DBC"/>
    <w:rsid w:val="00856E8B"/>
    <w:rsid w:val="0085711B"/>
    <w:rsid w:val="00857CEE"/>
    <w:rsid w:val="008609DE"/>
    <w:rsid w:val="0086102E"/>
    <w:rsid w:val="00862C54"/>
    <w:rsid w:val="00863D98"/>
    <w:rsid w:val="00866381"/>
    <w:rsid w:val="008713F3"/>
    <w:rsid w:val="008721BD"/>
    <w:rsid w:val="008723BC"/>
    <w:rsid w:val="00873FB1"/>
    <w:rsid w:val="0087559A"/>
    <w:rsid w:val="00875AFF"/>
    <w:rsid w:val="00875D21"/>
    <w:rsid w:val="00876CF7"/>
    <w:rsid w:val="00877F35"/>
    <w:rsid w:val="00880DDE"/>
    <w:rsid w:val="00880E19"/>
    <w:rsid w:val="00881C38"/>
    <w:rsid w:val="008831E0"/>
    <w:rsid w:val="008858C4"/>
    <w:rsid w:val="008859C2"/>
    <w:rsid w:val="008861AF"/>
    <w:rsid w:val="00886CBD"/>
    <w:rsid w:val="00887105"/>
    <w:rsid w:val="008878B1"/>
    <w:rsid w:val="00887F16"/>
    <w:rsid w:val="00890021"/>
    <w:rsid w:val="00890F67"/>
    <w:rsid w:val="0089118A"/>
    <w:rsid w:val="00891A40"/>
    <w:rsid w:val="008931D1"/>
    <w:rsid w:val="00893232"/>
    <w:rsid w:val="0089440F"/>
    <w:rsid w:val="00894622"/>
    <w:rsid w:val="008950A1"/>
    <w:rsid w:val="00896C62"/>
    <w:rsid w:val="00897635"/>
    <w:rsid w:val="0089788C"/>
    <w:rsid w:val="00897F24"/>
    <w:rsid w:val="008A0712"/>
    <w:rsid w:val="008A0AB9"/>
    <w:rsid w:val="008A0EFD"/>
    <w:rsid w:val="008A0F22"/>
    <w:rsid w:val="008A1BC1"/>
    <w:rsid w:val="008A32F7"/>
    <w:rsid w:val="008A3DAD"/>
    <w:rsid w:val="008A4461"/>
    <w:rsid w:val="008A47AB"/>
    <w:rsid w:val="008A598F"/>
    <w:rsid w:val="008A5C2C"/>
    <w:rsid w:val="008A6733"/>
    <w:rsid w:val="008A71F0"/>
    <w:rsid w:val="008A7ABF"/>
    <w:rsid w:val="008B14AC"/>
    <w:rsid w:val="008B384F"/>
    <w:rsid w:val="008B3DC5"/>
    <w:rsid w:val="008B425C"/>
    <w:rsid w:val="008B445A"/>
    <w:rsid w:val="008B5035"/>
    <w:rsid w:val="008B6CBB"/>
    <w:rsid w:val="008B6D52"/>
    <w:rsid w:val="008B7789"/>
    <w:rsid w:val="008B7F7B"/>
    <w:rsid w:val="008C07B0"/>
    <w:rsid w:val="008C12AE"/>
    <w:rsid w:val="008C1587"/>
    <w:rsid w:val="008C1DA3"/>
    <w:rsid w:val="008C1EF8"/>
    <w:rsid w:val="008C263F"/>
    <w:rsid w:val="008C2E4B"/>
    <w:rsid w:val="008C3FE1"/>
    <w:rsid w:val="008C4305"/>
    <w:rsid w:val="008C538D"/>
    <w:rsid w:val="008C5DC7"/>
    <w:rsid w:val="008C62C6"/>
    <w:rsid w:val="008C6E33"/>
    <w:rsid w:val="008D0683"/>
    <w:rsid w:val="008D1A0B"/>
    <w:rsid w:val="008D2F1D"/>
    <w:rsid w:val="008D43AB"/>
    <w:rsid w:val="008D45EA"/>
    <w:rsid w:val="008D5633"/>
    <w:rsid w:val="008D6C62"/>
    <w:rsid w:val="008D7032"/>
    <w:rsid w:val="008D72E6"/>
    <w:rsid w:val="008E0046"/>
    <w:rsid w:val="008E04B1"/>
    <w:rsid w:val="008E058F"/>
    <w:rsid w:val="008E0869"/>
    <w:rsid w:val="008E0AE1"/>
    <w:rsid w:val="008E0C58"/>
    <w:rsid w:val="008E2F5F"/>
    <w:rsid w:val="008E4DC3"/>
    <w:rsid w:val="008E54DB"/>
    <w:rsid w:val="008E5DDB"/>
    <w:rsid w:val="008E5EC8"/>
    <w:rsid w:val="008E765A"/>
    <w:rsid w:val="008E7BA0"/>
    <w:rsid w:val="008F13C6"/>
    <w:rsid w:val="008F1CB3"/>
    <w:rsid w:val="008F2022"/>
    <w:rsid w:val="008F2D93"/>
    <w:rsid w:val="008F592E"/>
    <w:rsid w:val="008F6165"/>
    <w:rsid w:val="008F7B74"/>
    <w:rsid w:val="008F7E58"/>
    <w:rsid w:val="00900AAF"/>
    <w:rsid w:val="00901B98"/>
    <w:rsid w:val="0090279D"/>
    <w:rsid w:val="00902F83"/>
    <w:rsid w:val="009039E8"/>
    <w:rsid w:val="00903AA0"/>
    <w:rsid w:val="00904909"/>
    <w:rsid w:val="00904C3B"/>
    <w:rsid w:val="00904E95"/>
    <w:rsid w:val="00905130"/>
    <w:rsid w:val="00905428"/>
    <w:rsid w:val="009055CF"/>
    <w:rsid w:val="0090585F"/>
    <w:rsid w:val="00905918"/>
    <w:rsid w:val="00905A1B"/>
    <w:rsid w:val="00906585"/>
    <w:rsid w:val="0090669E"/>
    <w:rsid w:val="009069E4"/>
    <w:rsid w:val="00906F1B"/>
    <w:rsid w:val="00913C66"/>
    <w:rsid w:val="00913D3B"/>
    <w:rsid w:val="009142F6"/>
    <w:rsid w:val="009143BA"/>
    <w:rsid w:val="00914702"/>
    <w:rsid w:val="00915AA3"/>
    <w:rsid w:val="009204A8"/>
    <w:rsid w:val="00920BA3"/>
    <w:rsid w:val="00922060"/>
    <w:rsid w:val="00922512"/>
    <w:rsid w:val="00923464"/>
    <w:rsid w:val="00924087"/>
    <w:rsid w:val="00924601"/>
    <w:rsid w:val="0092570B"/>
    <w:rsid w:val="009261CF"/>
    <w:rsid w:val="00930DD9"/>
    <w:rsid w:val="00931E87"/>
    <w:rsid w:val="009335C3"/>
    <w:rsid w:val="009349D7"/>
    <w:rsid w:val="00934C16"/>
    <w:rsid w:val="00934CE6"/>
    <w:rsid w:val="00935587"/>
    <w:rsid w:val="00940447"/>
    <w:rsid w:val="00942C2C"/>
    <w:rsid w:val="00942F98"/>
    <w:rsid w:val="009435DB"/>
    <w:rsid w:val="009447A2"/>
    <w:rsid w:val="00944943"/>
    <w:rsid w:val="00945E5B"/>
    <w:rsid w:val="00946BD3"/>
    <w:rsid w:val="009471C7"/>
    <w:rsid w:val="00947498"/>
    <w:rsid w:val="00950A2D"/>
    <w:rsid w:val="009548B8"/>
    <w:rsid w:val="00955C14"/>
    <w:rsid w:val="00957FB2"/>
    <w:rsid w:val="00960045"/>
    <w:rsid w:val="00960B93"/>
    <w:rsid w:val="00961AD1"/>
    <w:rsid w:val="00961C74"/>
    <w:rsid w:val="00961DC2"/>
    <w:rsid w:val="00964A6E"/>
    <w:rsid w:val="00964B96"/>
    <w:rsid w:val="00964C01"/>
    <w:rsid w:val="00964CCC"/>
    <w:rsid w:val="009652B0"/>
    <w:rsid w:val="00965689"/>
    <w:rsid w:val="009659C3"/>
    <w:rsid w:val="00966371"/>
    <w:rsid w:val="00966C73"/>
    <w:rsid w:val="00967057"/>
    <w:rsid w:val="00967D97"/>
    <w:rsid w:val="009709B2"/>
    <w:rsid w:val="009731A0"/>
    <w:rsid w:val="009746EB"/>
    <w:rsid w:val="0097766E"/>
    <w:rsid w:val="009813B6"/>
    <w:rsid w:val="00984685"/>
    <w:rsid w:val="00985125"/>
    <w:rsid w:val="00986A25"/>
    <w:rsid w:val="009871BD"/>
    <w:rsid w:val="00990543"/>
    <w:rsid w:val="00990859"/>
    <w:rsid w:val="009920E3"/>
    <w:rsid w:val="009923D1"/>
    <w:rsid w:val="00993ABE"/>
    <w:rsid w:val="00994EF8"/>
    <w:rsid w:val="00995934"/>
    <w:rsid w:val="009967AA"/>
    <w:rsid w:val="009968E7"/>
    <w:rsid w:val="00996E47"/>
    <w:rsid w:val="0099716C"/>
    <w:rsid w:val="0099785B"/>
    <w:rsid w:val="00997DC5"/>
    <w:rsid w:val="009A0C53"/>
    <w:rsid w:val="009A0D76"/>
    <w:rsid w:val="009A198F"/>
    <w:rsid w:val="009A1D32"/>
    <w:rsid w:val="009A26F8"/>
    <w:rsid w:val="009A31D4"/>
    <w:rsid w:val="009A3258"/>
    <w:rsid w:val="009A392E"/>
    <w:rsid w:val="009A4A27"/>
    <w:rsid w:val="009A5043"/>
    <w:rsid w:val="009A51AD"/>
    <w:rsid w:val="009A765A"/>
    <w:rsid w:val="009B17E7"/>
    <w:rsid w:val="009B2D1B"/>
    <w:rsid w:val="009B5C3F"/>
    <w:rsid w:val="009B6BDC"/>
    <w:rsid w:val="009B7BF9"/>
    <w:rsid w:val="009C0604"/>
    <w:rsid w:val="009C199E"/>
    <w:rsid w:val="009C2221"/>
    <w:rsid w:val="009C2789"/>
    <w:rsid w:val="009C3AEA"/>
    <w:rsid w:val="009C6A76"/>
    <w:rsid w:val="009C6EB3"/>
    <w:rsid w:val="009C7143"/>
    <w:rsid w:val="009C73AC"/>
    <w:rsid w:val="009C7564"/>
    <w:rsid w:val="009D06B9"/>
    <w:rsid w:val="009D1497"/>
    <w:rsid w:val="009D154D"/>
    <w:rsid w:val="009D5499"/>
    <w:rsid w:val="009D5975"/>
    <w:rsid w:val="009D677C"/>
    <w:rsid w:val="009E0839"/>
    <w:rsid w:val="009E08B8"/>
    <w:rsid w:val="009E0C42"/>
    <w:rsid w:val="009E1F10"/>
    <w:rsid w:val="009E2688"/>
    <w:rsid w:val="009E2BF1"/>
    <w:rsid w:val="009E336C"/>
    <w:rsid w:val="009E36F4"/>
    <w:rsid w:val="009E5805"/>
    <w:rsid w:val="009E61AA"/>
    <w:rsid w:val="009E765B"/>
    <w:rsid w:val="009F0598"/>
    <w:rsid w:val="009F0861"/>
    <w:rsid w:val="009F0D33"/>
    <w:rsid w:val="009F1E76"/>
    <w:rsid w:val="009F2C30"/>
    <w:rsid w:val="009F4EE9"/>
    <w:rsid w:val="009F6D76"/>
    <w:rsid w:val="009F757C"/>
    <w:rsid w:val="009F77CC"/>
    <w:rsid w:val="00A002D8"/>
    <w:rsid w:val="00A019B8"/>
    <w:rsid w:val="00A027BA"/>
    <w:rsid w:val="00A029FF"/>
    <w:rsid w:val="00A04E3F"/>
    <w:rsid w:val="00A05A4E"/>
    <w:rsid w:val="00A05F27"/>
    <w:rsid w:val="00A0782E"/>
    <w:rsid w:val="00A1076B"/>
    <w:rsid w:val="00A11313"/>
    <w:rsid w:val="00A11AC4"/>
    <w:rsid w:val="00A13544"/>
    <w:rsid w:val="00A13912"/>
    <w:rsid w:val="00A13BC9"/>
    <w:rsid w:val="00A1474B"/>
    <w:rsid w:val="00A149D6"/>
    <w:rsid w:val="00A14EFD"/>
    <w:rsid w:val="00A15C4B"/>
    <w:rsid w:val="00A16133"/>
    <w:rsid w:val="00A16463"/>
    <w:rsid w:val="00A16A2D"/>
    <w:rsid w:val="00A17235"/>
    <w:rsid w:val="00A17784"/>
    <w:rsid w:val="00A179AC"/>
    <w:rsid w:val="00A17DF3"/>
    <w:rsid w:val="00A2074F"/>
    <w:rsid w:val="00A20A2C"/>
    <w:rsid w:val="00A21257"/>
    <w:rsid w:val="00A21BE6"/>
    <w:rsid w:val="00A23158"/>
    <w:rsid w:val="00A23279"/>
    <w:rsid w:val="00A25752"/>
    <w:rsid w:val="00A25B71"/>
    <w:rsid w:val="00A26283"/>
    <w:rsid w:val="00A266C9"/>
    <w:rsid w:val="00A273AB"/>
    <w:rsid w:val="00A2755F"/>
    <w:rsid w:val="00A3142E"/>
    <w:rsid w:val="00A31A11"/>
    <w:rsid w:val="00A31DD3"/>
    <w:rsid w:val="00A325F4"/>
    <w:rsid w:val="00A326D3"/>
    <w:rsid w:val="00A327D1"/>
    <w:rsid w:val="00A34435"/>
    <w:rsid w:val="00A358FD"/>
    <w:rsid w:val="00A40211"/>
    <w:rsid w:val="00A4152C"/>
    <w:rsid w:val="00A41BE7"/>
    <w:rsid w:val="00A45F17"/>
    <w:rsid w:val="00A462F8"/>
    <w:rsid w:val="00A46982"/>
    <w:rsid w:val="00A47521"/>
    <w:rsid w:val="00A47953"/>
    <w:rsid w:val="00A47BCF"/>
    <w:rsid w:val="00A5068B"/>
    <w:rsid w:val="00A50981"/>
    <w:rsid w:val="00A51D3C"/>
    <w:rsid w:val="00A52776"/>
    <w:rsid w:val="00A53122"/>
    <w:rsid w:val="00A53782"/>
    <w:rsid w:val="00A53FC7"/>
    <w:rsid w:val="00A55E79"/>
    <w:rsid w:val="00A567B6"/>
    <w:rsid w:val="00A56C9C"/>
    <w:rsid w:val="00A572CE"/>
    <w:rsid w:val="00A5733B"/>
    <w:rsid w:val="00A57D50"/>
    <w:rsid w:val="00A60280"/>
    <w:rsid w:val="00A64AC3"/>
    <w:rsid w:val="00A64C54"/>
    <w:rsid w:val="00A64C62"/>
    <w:rsid w:val="00A653C7"/>
    <w:rsid w:val="00A65EE4"/>
    <w:rsid w:val="00A665D2"/>
    <w:rsid w:val="00A671E8"/>
    <w:rsid w:val="00A673D7"/>
    <w:rsid w:val="00A6767F"/>
    <w:rsid w:val="00A72BD3"/>
    <w:rsid w:val="00A73A24"/>
    <w:rsid w:val="00A74AEB"/>
    <w:rsid w:val="00A74E04"/>
    <w:rsid w:val="00A76D46"/>
    <w:rsid w:val="00A76D5B"/>
    <w:rsid w:val="00A77094"/>
    <w:rsid w:val="00A77877"/>
    <w:rsid w:val="00A807AD"/>
    <w:rsid w:val="00A840CD"/>
    <w:rsid w:val="00A85110"/>
    <w:rsid w:val="00A856B4"/>
    <w:rsid w:val="00A86497"/>
    <w:rsid w:val="00A87BDD"/>
    <w:rsid w:val="00A87CD7"/>
    <w:rsid w:val="00A9037B"/>
    <w:rsid w:val="00A91EA3"/>
    <w:rsid w:val="00A92002"/>
    <w:rsid w:val="00A921BF"/>
    <w:rsid w:val="00A927F2"/>
    <w:rsid w:val="00A92BE1"/>
    <w:rsid w:val="00A92C47"/>
    <w:rsid w:val="00A945C2"/>
    <w:rsid w:val="00A94CC8"/>
    <w:rsid w:val="00A9502F"/>
    <w:rsid w:val="00A96127"/>
    <w:rsid w:val="00A96687"/>
    <w:rsid w:val="00A96EE4"/>
    <w:rsid w:val="00A97A1D"/>
    <w:rsid w:val="00A97BA5"/>
    <w:rsid w:val="00AA12A5"/>
    <w:rsid w:val="00AA2AF3"/>
    <w:rsid w:val="00AA2CE9"/>
    <w:rsid w:val="00AA390F"/>
    <w:rsid w:val="00AA4320"/>
    <w:rsid w:val="00AA598A"/>
    <w:rsid w:val="00AA5CF3"/>
    <w:rsid w:val="00AA64A0"/>
    <w:rsid w:val="00AA6C0C"/>
    <w:rsid w:val="00AA704A"/>
    <w:rsid w:val="00AA738C"/>
    <w:rsid w:val="00AA7F69"/>
    <w:rsid w:val="00AB027D"/>
    <w:rsid w:val="00AB13BB"/>
    <w:rsid w:val="00AB2BC8"/>
    <w:rsid w:val="00AB2F75"/>
    <w:rsid w:val="00AB4B7D"/>
    <w:rsid w:val="00AB4F44"/>
    <w:rsid w:val="00AB674C"/>
    <w:rsid w:val="00AC0509"/>
    <w:rsid w:val="00AC05E7"/>
    <w:rsid w:val="00AC0C01"/>
    <w:rsid w:val="00AC2C85"/>
    <w:rsid w:val="00AC50E2"/>
    <w:rsid w:val="00AC51B5"/>
    <w:rsid w:val="00AC7883"/>
    <w:rsid w:val="00AD01A7"/>
    <w:rsid w:val="00AD05D4"/>
    <w:rsid w:val="00AD0663"/>
    <w:rsid w:val="00AD1453"/>
    <w:rsid w:val="00AD243B"/>
    <w:rsid w:val="00AD32B6"/>
    <w:rsid w:val="00AD405B"/>
    <w:rsid w:val="00AE083D"/>
    <w:rsid w:val="00AE0E7A"/>
    <w:rsid w:val="00AE12DB"/>
    <w:rsid w:val="00AE1B86"/>
    <w:rsid w:val="00AE1BF2"/>
    <w:rsid w:val="00AE1CE6"/>
    <w:rsid w:val="00AE1FD9"/>
    <w:rsid w:val="00AE2EEE"/>
    <w:rsid w:val="00AE30E5"/>
    <w:rsid w:val="00AE372E"/>
    <w:rsid w:val="00AE3929"/>
    <w:rsid w:val="00AE3E47"/>
    <w:rsid w:val="00AE44C2"/>
    <w:rsid w:val="00AE48CE"/>
    <w:rsid w:val="00AE5DB9"/>
    <w:rsid w:val="00AE71E2"/>
    <w:rsid w:val="00AE71E6"/>
    <w:rsid w:val="00AE76D4"/>
    <w:rsid w:val="00AE7D67"/>
    <w:rsid w:val="00AE7F25"/>
    <w:rsid w:val="00AF171E"/>
    <w:rsid w:val="00AF1D4E"/>
    <w:rsid w:val="00AF31C8"/>
    <w:rsid w:val="00AF3361"/>
    <w:rsid w:val="00AF4532"/>
    <w:rsid w:val="00AF4700"/>
    <w:rsid w:val="00AF495D"/>
    <w:rsid w:val="00AF5997"/>
    <w:rsid w:val="00AF61F2"/>
    <w:rsid w:val="00AF7FAB"/>
    <w:rsid w:val="00B01583"/>
    <w:rsid w:val="00B027A5"/>
    <w:rsid w:val="00B02AC7"/>
    <w:rsid w:val="00B02D7F"/>
    <w:rsid w:val="00B03C37"/>
    <w:rsid w:val="00B048C4"/>
    <w:rsid w:val="00B06568"/>
    <w:rsid w:val="00B079AD"/>
    <w:rsid w:val="00B07B4E"/>
    <w:rsid w:val="00B10478"/>
    <w:rsid w:val="00B108F0"/>
    <w:rsid w:val="00B11A8F"/>
    <w:rsid w:val="00B11E14"/>
    <w:rsid w:val="00B11E9B"/>
    <w:rsid w:val="00B12297"/>
    <w:rsid w:val="00B14340"/>
    <w:rsid w:val="00B158E8"/>
    <w:rsid w:val="00B1653E"/>
    <w:rsid w:val="00B16AD6"/>
    <w:rsid w:val="00B174E8"/>
    <w:rsid w:val="00B17E45"/>
    <w:rsid w:val="00B20AF2"/>
    <w:rsid w:val="00B224DB"/>
    <w:rsid w:val="00B23536"/>
    <w:rsid w:val="00B239C0"/>
    <w:rsid w:val="00B258A3"/>
    <w:rsid w:val="00B258F2"/>
    <w:rsid w:val="00B259D7"/>
    <w:rsid w:val="00B25C60"/>
    <w:rsid w:val="00B27E9B"/>
    <w:rsid w:val="00B311DA"/>
    <w:rsid w:val="00B312F4"/>
    <w:rsid w:val="00B32AD7"/>
    <w:rsid w:val="00B337D7"/>
    <w:rsid w:val="00B342FE"/>
    <w:rsid w:val="00B35255"/>
    <w:rsid w:val="00B35CC0"/>
    <w:rsid w:val="00B36051"/>
    <w:rsid w:val="00B37529"/>
    <w:rsid w:val="00B37EEA"/>
    <w:rsid w:val="00B37F61"/>
    <w:rsid w:val="00B40A1C"/>
    <w:rsid w:val="00B42FEA"/>
    <w:rsid w:val="00B435D0"/>
    <w:rsid w:val="00B43CFC"/>
    <w:rsid w:val="00B43F41"/>
    <w:rsid w:val="00B44ECC"/>
    <w:rsid w:val="00B46322"/>
    <w:rsid w:val="00B4661D"/>
    <w:rsid w:val="00B50C98"/>
    <w:rsid w:val="00B53B9A"/>
    <w:rsid w:val="00B54809"/>
    <w:rsid w:val="00B55147"/>
    <w:rsid w:val="00B609E5"/>
    <w:rsid w:val="00B62B8F"/>
    <w:rsid w:val="00B632F8"/>
    <w:rsid w:val="00B64040"/>
    <w:rsid w:val="00B65AC9"/>
    <w:rsid w:val="00B65BDF"/>
    <w:rsid w:val="00B67DF2"/>
    <w:rsid w:val="00B701D2"/>
    <w:rsid w:val="00B72364"/>
    <w:rsid w:val="00B72E80"/>
    <w:rsid w:val="00B741D4"/>
    <w:rsid w:val="00B75B9C"/>
    <w:rsid w:val="00B7731B"/>
    <w:rsid w:val="00B8122E"/>
    <w:rsid w:val="00B81DF3"/>
    <w:rsid w:val="00B82482"/>
    <w:rsid w:val="00B8340F"/>
    <w:rsid w:val="00B84DDC"/>
    <w:rsid w:val="00B85619"/>
    <w:rsid w:val="00B86571"/>
    <w:rsid w:val="00B879CD"/>
    <w:rsid w:val="00B87DD1"/>
    <w:rsid w:val="00B909C1"/>
    <w:rsid w:val="00B90FB9"/>
    <w:rsid w:val="00B9134D"/>
    <w:rsid w:val="00B91585"/>
    <w:rsid w:val="00B928AB"/>
    <w:rsid w:val="00B92CDA"/>
    <w:rsid w:val="00B94AC3"/>
    <w:rsid w:val="00B94C31"/>
    <w:rsid w:val="00B95812"/>
    <w:rsid w:val="00B95BB3"/>
    <w:rsid w:val="00B9632A"/>
    <w:rsid w:val="00B97417"/>
    <w:rsid w:val="00B97569"/>
    <w:rsid w:val="00B97D50"/>
    <w:rsid w:val="00B97D8D"/>
    <w:rsid w:val="00BA10C2"/>
    <w:rsid w:val="00BA212F"/>
    <w:rsid w:val="00BA3177"/>
    <w:rsid w:val="00BA35FC"/>
    <w:rsid w:val="00BA671B"/>
    <w:rsid w:val="00BB3F7E"/>
    <w:rsid w:val="00BB5AD3"/>
    <w:rsid w:val="00BB6B99"/>
    <w:rsid w:val="00BB765C"/>
    <w:rsid w:val="00BB7E7D"/>
    <w:rsid w:val="00BC01C0"/>
    <w:rsid w:val="00BC2D03"/>
    <w:rsid w:val="00BC2F7B"/>
    <w:rsid w:val="00BC4429"/>
    <w:rsid w:val="00BC540E"/>
    <w:rsid w:val="00BC560E"/>
    <w:rsid w:val="00BC671C"/>
    <w:rsid w:val="00BC75B9"/>
    <w:rsid w:val="00BD1447"/>
    <w:rsid w:val="00BD18BF"/>
    <w:rsid w:val="00BD278E"/>
    <w:rsid w:val="00BD5762"/>
    <w:rsid w:val="00BD5873"/>
    <w:rsid w:val="00BD64BC"/>
    <w:rsid w:val="00BD70FE"/>
    <w:rsid w:val="00BD734A"/>
    <w:rsid w:val="00BD7884"/>
    <w:rsid w:val="00BE0001"/>
    <w:rsid w:val="00BE1A12"/>
    <w:rsid w:val="00BE1B22"/>
    <w:rsid w:val="00BE2405"/>
    <w:rsid w:val="00BE274C"/>
    <w:rsid w:val="00BE27BD"/>
    <w:rsid w:val="00BE3011"/>
    <w:rsid w:val="00BE30D0"/>
    <w:rsid w:val="00BE4EE9"/>
    <w:rsid w:val="00BE537B"/>
    <w:rsid w:val="00BE5D0E"/>
    <w:rsid w:val="00BE6C87"/>
    <w:rsid w:val="00BE77EF"/>
    <w:rsid w:val="00BF0AB6"/>
    <w:rsid w:val="00BF0C22"/>
    <w:rsid w:val="00BF0DDE"/>
    <w:rsid w:val="00BF159F"/>
    <w:rsid w:val="00BF1E2B"/>
    <w:rsid w:val="00BF214F"/>
    <w:rsid w:val="00BF374D"/>
    <w:rsid w:val="00BF377B"/>
    <w:rsid w:val="00BF38A5"/>
    <w:rsid w:val="00BF41F3"/>
    <w:rsid w:val="00BF4ED4"/>
    <w:rsid w:val="00BF50EF"/>
    <w:rsid w:val="00BF528A"/>
    <w:rsid w:val="00BF5633"/>
    <w:rsid w:val="00BF6220"/>
    <w:rsid w:val="00BF6458"/>
    <w:rsid w:val="00BF70C6"/>
    <w:rsid w:val="00C007F1"/>
    <w:rsid w:val="00C00C80"/>
    <w:rsid w:val="00C0176C"/>
    <w:rsid w:val="00C03205"/>
    <w:rsid w:val="00C03696"/>
    <w:rsid w:val="00C03F6A"/>
    <w:rsid w:val="00C0404C"/>
    <w:rsid w:val="00C05AFE"/>
    <w:rsid w:val="00C05F82"/>
    <w:rsid w:val="00C06797"/>
    <w:rsid w:val="00C06FA7"/>
    <w:rsid w:val="00C07579"/>
    <w:rsid w:val="00C07797"/>
    <w:rsid w:val="00C12C89"/>
    <w:rsid w:val="00C13286"/>
    <w:rsid w:val="00C1446C"/>
    <w:rsid w:val="00C146B2"/>
    <w:rsid w:val="00C150D7"/>
    <w:rsid w:val="00C15FB5"/>
    <w:rsid w:val="00C1655A"/>
    <w:rsid w:val="00C167D2"/>
    <w:rsid w:val="00C16E93"/>
    <w:rsid w:val="00C20ED1"/>
    <w:rsid w:val="00C21ECE"/>
    <w:rsid w:val="00C228B7"/>
    <w:rsid w:val="00C22F87"/>
    <w:rsid w:val="00C24769"/>
    <w:rsid w:val="00C24F9E"/>
    <w:rsid w:val="00C257DB"/>
    <w:rsid w:val="00C262DA"/>
    <w:rsid w:val="00C27516"/>
    <w:rsid w:val="00C3003C"/>
    <w:rsid w:val="00C32190"/>
    <w:rsid w:val="00C324E6"/>
    <w:rsid w:val="00C3472E"/>
    <w:rsid w:val="00C35CB5"/>
    <w:rsid w:val="00C40B8C"/>
    <w:rsid w:val="00C4116E"/>
    <w:rsid w:val="00C41B13"/>
    <w:rsid w:val="00C42438"/>
    <w:rsid w:val="00C44279"/>
    <w:rsid w:val="00C4455B"/>
    <w:rsid w:val="00C465D8"/>
    <w:rsid w:val="00C46BC3"/>
    <w:rsid w:val="00C47637"/>
    <w:rsid w:val="00C4773D"/>
    <w:rsid w:val="00C51B4A"/>
    <w:rsid w:val="00C52485"/>
    <w:rsid w:val="00C52948"/>
    <w:rsid w:val="00C54513"/>
    <w:rsid w:val="00C56E8D"/>
    <w:rsid w:val="00C56F97"/>
    <w:rsid w:val="00C570DB"/>
    <w:rsid w:val="00C57448"/>
    <w:rsid w:val="00C578B1"/>
    <w:rsid w:val="00C6042E"/>
    <w:rsid w:val="00C6082A"/>
    <w:rsid w:val="00C60A8D"/>
    <w:rsid w:val="00C60DA0"/>
    <w:rsid w:val="00C610B9"/>
    <w:rsid w:val="00C61403"/>
    <w:rsid w:val="00C61CAC"/>
    <w:rsid w:val="00C6293D"/>
    <w:rsid w:val="00C62E4A"/>
    <w:rsid w:val="00C6325D"/>
    <w:rsid w:val="00C63A4F"/>
    <w:rsid w:val="00C63EB0"/>
    <w:rsid w:val="00C63FDF"/>
    <w:rsid w:val="00C65050"/>
    <w:rsid w:val="00C67C31"/>
    <w:rsid w:val="00C716CD"/>
    <w:rsid w:val="00C75700"/>
    <w:rsid w:val="00C763AF"/>
    <w:rsid w:val="00C76557"/>
    <w:rsid w:val="00C76597"/>
    <w:rsid w:val="00C765E5"/>
    <w:rsid w:val="00C77452"/>
    <w:rsid w:val="00C80453"/>
    <w:rsid w:val="00C815CF"/>
    <w:rsid w:val="00C8199D"/>
    <w:rsid w:val="00C82687"/>
    <w:rsid w:val="00C8299D"/>
    <w:rsid w:val="00C82C09"/>
    <w:rsid w:val="00C8316E"/>
    <w:rsid w:val="00C843E1"/>
    <w:rsid w:val="00C84ABF"/>
    <w:rsid w:val="00C85672"/>
    <w:rsid w:val="00C85701"/>
    <w:rsid w:val="00C86218"/>
    <w:rsid w:val="00C868D9"/>
    <w:rsid w:val="00C873A1"/>
    <w:rsid w:val="00C8743A"/>
    <w:rsid w:val="00C87881"/>
    <w:rsid w:val="00C87D3A"/>
    <w:rsid w:val="00C90820"/>
    <w:rsid w:val="00C908AA"/>
    <w:rsid w:val="00C912B3"/>
    <w:rsid w:val="00C91B56"/>
    <w:rsid w:val="00C92D8F"/>
    <w:rsid w:val="00C96442"/>
    <w:rsid w:val="00C96549"/>
    <w:rsid w:val="00C967C7"/>
    <w:rsid w:val="00C97B60"/>
    <w:rsid w:val="00C97E63"/>
    <w:rsid w:val="00CA144B"/>
    <w:rsid w:val="00CA14EB"/>
    <w:rsid w:val="00CA2D6C"/>
    <w:rsid w:val="00CA3F8E"/>
    <w:rsid w:val="00CA541D"/>
    <w:rsid w:val="00CA56A1"/>
    <w:rsid w:val="00CA7396"/>
    <w:rsid w:val="00CA788F"/>
    <w:rsid w:val="00CA7EB2"/>
    <w:rsid w:val="00CB0140"/>
    <w:rsid w:val="00CB101A"/>
    <w:rsid w:val="00CB290D"/>
    <w:rsid w:val="00CB31D1"/>
    <w:rsid w:val="00CB3A5C"/>
    <w:rsid w:val="00CB3CF1"/>
    <w:rsid w:val="00CB567C"/>
    <w:rsid w:val="00CB56E0"/>
    <w:rsid w:val="00CB5938"/>
    <w:rsid w:val="00CB5CB5"/>
    <w:rsid w:val="00CB61AA"/>
    <w:rsid w:val="00CB6A4A"/>
    <w:rsid w:val="00CB6D72"/>
    <w:rsid w:val="00CB6ECA"/>
    <w:rsid w:val="00CC0411"/>
    <w:rsid w:val="00CC0924"/>
    <w:rsid w:val="00CC1463"/>
    <w:rsid w:val="00CC1D33"/>
    <w:rsid w:val="00CC305B"/>
    <w:rsid w:val="00CC50A3"/>
    <w:rsid w:val="00CC565D"/>
    <w:rsid w:val="00CC5671"/>
    <w:rsid w:val="00CC5F63"/>
    <w:rsid w:val="00CC61B1"/>
    <w:rsid w:val="00CC6DDF"/>
    <w:rsid w:val="00CD0124"/>
    <w:rsid w:val="00CD0486"/>
    <w:rsid w:val="00CD0A38"/>
    <w:rsid w:val="00CD179F"/>
    <w:rsid w:val="00CD19EC"/>
    <w:rsid w:val="00CD1C63"/>
    <w:rsid w:val="00CD3812"/>
    <w:rsid w:val="00CD3B64"/>
    <w:rsid w:val="00CD4CE6"/>
    <w:rsid w:val="00CD4D0A"/>
    <w:rsid w:val="00CD6AD2"/>
    <w:rsid w:val="00CD7094"/>
    <w:rsid w:val="00CE0538"/>
    <w:rsid w:val="00CE0BA4"/>
    <w:rsid w:val="00CE0D2B"/>
    <w:rsid w:val="00CE0DC4"/>
    <w:rsid w:val="00CE0F42"/>
    <w:rsid w:val="00CE1E8F"/>
    <w:rsid w:val="00CE32C7"/>
    <w:rsid w:val="00CE538E"/>
    <w:rsid w:val="00CE5487"/>
    <w:rsid w:val="00CE5618"/>
    <w:rsid w:val="00CE7A9F"/>
    <w:rsid w:val="00CF0043"/>
    <w:rsid w:val="00CF23E7"/>
    <w:rsid w:val="00CF2A0E"/>
    <w:rsid w:val="00CF31DF"/>
    <w:rsid w:val="00CF36C2"/>
    <w:rsid w:val="00CF4355"/>
    <w:rsid w:val="00CF4FEA"/>
    <w:rsid w:val="00CF6A76"/>
    <w:rsid w:val="00CF7C03"/>
    <w:rsid w:val="00D0191D"/>
    <w:rsid w:val="00D021BA"/>
    <w:rsid w:val="00D031B1"/>
    <w:rsid w:val="00D03EE0"/>
    <w:rsid w:val="00D04B1D"/>
    <w:rsid w:val="00D0540D"/>
    <w:rsid w:val="00D05B56"/>
    <w:rsid w:val="00D05B88"/>
    <w:rsid w:val="00D06032"/>
    <w:rsid w:val="00D06B0B"/>
    <w:rsid w:val="00D0716F"/>
    <w:rsid w:val="00D10884"/>
    <w:rsid w:val="00D11733"/>
    <w:rsid w:val="00D11DBB"/>
    <w:rsid w:val="00D15F7E"/>
    <w:rsid w:val="00D15F9E"/>
    <w:rsid w:val="00D174C1"/>
    <w:rsid w:val="00D20CE9"/>
    <w:rsid w:val="00D2187D"/>
    <w:rsid w:val="00D222FD"/>
    <w:rsid w:val="00D232D5"/>
    <w:rsid w:val="00D23B9C"/>
    <w:rsid w:val="00D23F1A"/>
    <w:rsid w:val="00D24CE1"/>
    <w:rsid w:val="00D24FDF"/>
    <w:rsid w:val="00D25AA3"/>
    <w:rsid w:val="00D26520"/>
    <w:rsid w:val="00D26A1D"/>
    <w:rsid w:val="00D26E52"/>
    <w:rsid w:val="00D3001E"/>
    <w:rsid w:val="00D31FDC"/>
    <w:rsid w:val="00D3261F"/>
    <w:rsid w:val="00D32B1C"/>
    <w:rsid w:val="00D33F95"/>
    <w:rsid w:val="00D3423E"/>
    <w:rsid w:val="00D34618"/>
    <w:rsid w:val="00D35975"/>
    <w:rsid w:val="00D36130"/>
    <w:rsid w:val="00D36303"/>
    <w:rsid w:val="00D374C8"/>
    <w:rsid w:val="00D377DB"/>
    <w:rsid w:val="00D403CB"/>
    <w:rsid w:val="00D405E1"/>
    <w:rsid w:val="00D406B8"/>
    <w:rsid w:val="00D43092"/>
    <w:rsid w:val="00D45BD2"/>
    <w:rsid w:val="00D46846"/>
    <w:rsid w:val="00D47C25"/>
    <w:rsid w:val="00D513EC"/>
    <w:rsid w:val="00D51E7D"/>
    <w:rsid w:val="00D535DC"/>
    <w:rsid w:val="00D5467F"/>
    <w:rsid w:val="00D549DC"/>
    <w:rsid w:val="00D569E2"/>
    <w:rsid w:val="00D56C0D"/>
    <w:rsid w:val="00D57174"/>
    <w:rsid w:val="00D612C5"/>
    <w:rsid w:val="00D614AA"/>
    <w:rsid w:val="00D6154A"/>
    <w:rsid w:val="00D627C5"/>
    <w:rsid w:val="00D63E8A"/>
    <w:rsid w:val="00D64ACD"/>
    <w:rsid w:val="00D64CB4"/>
    <w:rsid w:val="00D66409"/>
    <w:rsid w:val="00D670B9"/>
    <w:rsid w:val="00D6784E"/>
    <w:rsid w:val="00D67BEC"/>
    <w:rsid w:val="00D703D6"/>
    <w:rsid w:val="00D70A4C"/>
    <w:rsid w:val="00D70D04"/>
    <w:rsid w:val="00D70D6F"/>
    <w:rsid w:val="00D70E3F"/>
    <w:rsid w:val="00D71062"/>
    <w:rsid w:val="00D71C61"/>
    <w:rsid w:val="00D73A43"/>
    <w:rsid w:val="00D7467C"/>
    <w:rsid w:val="00D75843"/>
    <w:rsid w:val="00D75D8B"/>
    <w:rsid w:val="00D76D0F"/>
    <w:rsid w:val="00D76E32"/>
    <w:rsid w:val="00D80013"/>
    <w:rsid w:val="00D81DA7"/>
    <w:rsid w:val="00D833ED"/>
    <w:rsid w:val="00D83A2D"/>
    <w:rsid w:val="00D84194"/>
    <w:rsid w:val="00D84F48"/>
    <w:rsid w:val="00D84F89"/>
    <w:rsid w:val="00D8503C"/>
    <w:rsid w:val="00D85DE2"/>
    <w:rsid w:val="00D87C08"/>
    <w:rsid w:val="00D9045B"/>
    <w:rsid w:val="00D93AC1"/>
    <w:rsid w:val="00D950DD"/>
    <w:rsid w:val="00DA04B0"/>
    <w:rsid w:val="00DA1E87"/>
    <w:rsid w:val="00DA23F3"/>
    <w:rsid w:val="00DA2424"/>
    <w:rsid w:val="00DA3587"/>
    <w:rsid w:val="00DA46D5"/>
    <w:rsid w:val="00DB0DD3"/>
    <w:rsid w:val="00DB2EA7"/>
    <w:rsid w:val="00DB3920"/>
    <w:rsid w:val="00DB459E"/>
    <w:rsid w:val="00DB53FD"/>
    <w:rsid w:val="00DB67C6"/>
    <w:rsid w:val="00DB7A93"/>
    <w:rsid w:val="00DC0F0A"/>
    <w:rsid w:val="00DC10E7"/>
    <w:rsid w:val="00DC3638"/>
    <w:rsid w:val="00DC3D28"/>
    <w:rsid w:val="00DC3D5C"/>
    <w:rsid w:val="00DC4A58"/>
    <w:rsid w:val="00DC4EBD"/>
    <w:rsid w:val="00DC6205"/>
    <w:rsid w:val="00DD078E"/>
    <w:rsid w:val="00DD12FA"/>
    <w:rsid w:val="00DD45D9"/>
    <w:rsid w:val="00DD4F11"/>
    <w:rsid w:val="00DD4F59"/>
    <w:rsid w:val="00DD6695"/>
    <w:rsid w:val="00DD7811"/>
    <w:rsid w:val="00DE390B"/>
    <w:rsid w:val="00DE3A87"/>
    <w:rsid w:val="00DE5895"/>
    <w:rsid w:val="00DE59E7"/>
    <w:rsid w:val="00DE5E4D"/>
    <w:rsid w:val="00DE68BA"/>
    <w:rsid w:val="00DF0262"/>
    <w:rsid w:val="00DF2330"/>
    <w:rsid w:val="00DF27F2"/>
    <w:rsid w:val="00DF2FFF"/>
    <w:rsid w:val="00DF31BF"/>
    <w:rsid w:val="00DF3BC8"/>
    <w:rsid w:val="00DF3D3D"/>
    <w:rsid w:val="00DF4938"/>
    <w:rsid w:val="00DF6BFE"/>
    <w:rsid w:val="00DF6D01"/>
    <w:rsid w:val="00E00E81"/>
    <w:rsid w:val="00E01A5B"/>
    <w:rsid w:val="00E03075"/>
    <w:rsid w:val="00E03211"/>
    <w:rsid w:val="00E03533"/>
    <w:rsid w:val="00E0366A"/>
    <w:rsid w:val="00E04D7D"/>
    <w:rsid w:val="00E04DD8"/>
    <w:rsid w:val="00E078C7"/>
    <w:rsid w:val="00E1048C"/>
    <w:rsid w:val="00E131D1"/>
    <w:rsid w:val="00E13DBF"/>
    <w:rsid w:val="00E13E11"/>
    <w:rsid w:val="00E146B7"/>
    <w:rsid w:val="00E15EB1"/>
    <w:rsid w:val="00E23BA1"/>
    <w:rsid w:val="00E244FA"/>
    <w:rsid w:val="00E24E30"/>
    <w:rsid w:val="00E25477"/>
    <w:rsid w:val="00E25AC8"/>
    <w:rsid w:val="00E25C38"/>
    <w:rsid w:val="00E27D2F"/>
    <w:rsid w:val="00E27DC3"/>
    <w:rsid w:val="00E337A1"/>
    <w:rsid w:val="00E34F8E"/>
    <w:rsid w:val="00E35254"/>
    <w:rsid w:val="00E3529D"/>
    <w:rsid w:val="00E37176"/>
    <w:rsid w:val="00E373DC"/>
    <w:rsid w:val="00E378FC"/>
    <w:rsid w:val="00E37963"/>
    <w:rsid w:val="00E40371"/>
    <w:rsid w:val="00E4059F"/>
    <w:rsid w:val="00E40861"/>
    <w:rsid w:val="00E415E2"/>
    <w:rsid w:val="00E42649"/>
    <w:rsid w:val="00E4396D"/>
    <w:rsid w:val="00E44127"/>
    <w:rsid w:val="00E455C5"/>
    <w:rsid w:val="00E45789"/>
    <w:rsid w:val="00E45902"/>
    <w:rsid w:val="00E45C8A"/>
    <w:rsid w:val="00E46097"/>
    <w:rsid w:val="00E46E89"/>
    <w:rsid w:val="00E500A8"/>
    <w:rsid w:val="00E51099"/>
    <w:rsid w:val="00E51297"/>
    <w:rsid w:val="00E51C0E"/>
    <w:rsid w:val="00E526A2"/>
    <w:rsid w:val="00E53118"/>
    <w:rsid w:val="00E5393D"/>
    <w:rsid w:val="00E539C2"/>
    <w:rsid w:val="00E55353"/>
    <w:rsid w:val="00E5544E"/>
    <w:rsid w:val="00E5651E"/>
    <w:rsid w:val="00E57AE2"/>
    <w:rsid w:val="00E60BD3"/>
    <w:rsid w:val="00E61ED0"/>
    <w:rsid w:val="00E630F8"/>
    <w:rsid w:val="00E634AE"/>
    <w:rsid w:val="00E64B5C"/>
    <w:rsid w:val="00E651A5"/>
    <w:rsid w:val="00E67129"/>
    <w:rsid w:val="00E7070A"/>
    <w:rsid w:val="00E712C8"/>
    <w:rsid w:val="00E714DF"/>
    <w:rsid w:val="00E71974"/>
    <w:rsid w:val="00E72361"/>
    <w:rsid w:val="00E73D91"/>
    <w:rsid w:val="00E73F35"/>
    <w:rsid w:val="00E752E8"/>
    <w:rsid w:val="00E7590A"/>
    <w:rsid w:val="00E76AB7"/>
    <w:rsid w:val="00E81355"/>
    <w:rsid w:val="00E813BA"/>
    <w:rsid w:val="00E83DD8"/>
    <w:rsid w:val="00E84691"/>
    <w:rsid w:val="00E849BE"/>
    <w:rsid w:val="00E859B6"/>
    <w:rsid w:val="00E8626F"/>
    <w:rsid w:val="00E866C6"/>
    <w:rsid w:val="00E876E2"/>
    <w:rsid w:val="00E91433"/>
    <w:rsid w:val="00E92BDE"/>
    <w:rsid w:val="00E93D17"/>
    <w:rsid w:val="00E950C2"/>
    <w:rsid w:val="00E953E1"/>
    <w:rsid w:val="00E9635C"/>
    <w:rsid w:val="00E97714"/>
    <w:rsid w:val="00EA070D"/>
    <w:rsid w:val="00EA0935"/>
    <w:rsid w:val="00EA12B0"/>
    <w:rsid w:val="00EA13B0"/>
    <w:rsid w:val="00EA175A"/>
    <w:rsid w:val="00EA26DF"/>
    <w:rsid w:val="00EA31DD"/>
    <w:rsid w:val="00EA3954"/>
    <w:rsid w:val="00EA53AD"/>
    <w:rsid w:val="00EA5CEA"/>
    <w:rsid w:val="00EA626F"/>
    <w:rsid w:val="00EA68C5"/>
    <w:rsid w:val="00EA6B9C"/>
    <w:rsid w:val="00EB0049"/>
    <w:rsid w:val="00EB05E5"/>
    <w:rsid w:val="00EB0B78"/>
    <w:rsid w:val="00EB1628"/>
    <w:rsid w:val="00EB1654"/>
    <w:rsid w:val="00EB1D2E"/>
    <w:rsid w:val="00EB1D7E"/>
    <w:rsid w:val="00EB1EDA"/>
    <w:rsid w:val="00EB2E12"/>
    <w:rsid w:val="00EB3170"/>
    <w:rsid w:val="00EB3752"/>
    <w:rsid w:val="00EB3E9D"/>
    <w:rsid w:val="00EB3F40"/>
    <w:rsid w:val="00EB3F4D"/>
    <w:rsid w:val="00EB4218"/>
    <w:rsid w:val="00EB42E6"/>
    <w:rsid w:val="00EB45A7"/>
    <w:rsid w:val="00EB4BEC"/>
    <w:rsid w:val="00EB5101"/>
    <w:rsid w:val="00EB51C1"/>
    <w:rsid w:val="00EB5360"/>
    <w:rsid w:val="00EB5992"/>
    <w:rsid w:val="00EB5C3B"/>
    <w:rsid w:val="00EB5FA6"/>
    <w:rsid w:val="00EB775D"/>
    <w:rsid w:val="00EB79E2"/>
    <w:rsid w:val="00EC0C9D"/>
    <w:rsid w:val="00EC1ABC"/>
    <w:rsid w:val="00EC2A05"/>
    <w:rsid w:val="00EC2C2F"/>
    <w:rsid w:val="00EC2C3D"/>
    <w:rsid w:val="00EC42C7"/>
    <w:rsid w:val="00EC563B"/>
    <w:rsid w:val="00EC5CF7"/>
    <w:rsid w:val="00EC647E"/>
    <w:rsid w:val="00EC654A"/>
    <w:rsid w:val="00EC6E5F"/>
    <w:rsid w:val="00EC6EAF"/>
    <w:rsid w:val="00EC774A"/>
    <w:rsid w:val="00EC7761"/>
    <w:rsid w:val="00EC7A31"/>
    <w:rsid w:val="00ED08BA"/>
    <w:rsid w:val="00ED08DC"/>
    <w:rsid w:val="00ED4672"/>
    <w:rsid w:val="00ED4E98"/>
    <w:rsid w:val="00EE00A5"/>
    <w:rsid w:val="00EE00E4"/>
    <w:rsid w:val="00EE1467"/>
    <w:rsid w:val="00EE28D9"/>
    <w:rsid w:val="00EE2A3D"/>
    <w:rsid w:val="00EE4211"/>
    <w:rsid w:val="00EE6425"/>
    <w:rsid w:val="00EE657F"/>
    <w:rsid w:val="00EE771B"/>
    <w:rsid w:val="00EF0D0D"/>
    <w:rsid w:val="00EF3E28"/>
    <w:rsid w:val="00EF5937"/>
    <w:rsid w:val="00EF5DFF"/>
    <w:rsid w:val="00F00D05"/>
    <w:rsid w:val="00F01D9B"/>
    <w:rsid w:val="00F032CC"/>
    <w:rsid w:val="00F03457"/>
    <w:rsid w:val="00F03AF2"/>
    <w:rsid w:val="00F052D9"/>
    <w:rsid w:val="00F05828"/>
    <w:rsid w:val="00F06521"/>
    <w:rsid w:val="00F065A9"/>
    <w:rsid w:val="00F0780D"/>
    <w:rsid w:val="00F10A08"/>
    <w:rsid w:val="00F14D28"/>
    <w:rsid w:val="00F15179"/>
    <w:rsid w:val="00F15EA6"/>
    <w:rsid w:val="00F17ADC"/>
    <w:rsid w:val="00F17E91"/>
    <w:rsid w:val="00F20178"/>
    <w:rsid w:val="00F2048A"/>
    <w:rsid w:val="00F206A9"/>
    <w:rsid w:val="00F21562"/>
    <w:rsid w:val="00F21F08"/>
    <w:rsid w:val="00F22047"/>
    <w:rsid w:val="00F2259B"/>
    <w:rsid w:val="00F24447"/>
    <w:rsid w:val="00F24DBB"/>
    <w:rsid w:val="00F254BC"/>
    <w:rsid w:val="00F25FB3"/>
    <w:rsid w:val="00F26563"/>
    <w:rsid w:val="00F26BD6"/>
    <w:rsid w:val="00F2737B"/>
    <w:rsid w:val="00F27466"/>
    <w:rsid w:val="00F27ADD"/>
    <w:rsid w:val="00F30291"/>
    <w:rsid w:val="00F30A7B"/>
    <w:rsid w:val="00F3133C"/>
    <w:rsid w:val="00F33A0D"/>
    <w:rsid w:val="00F34B07"/>
    <w:rsid w:val="00F35670"/>
    <w:rsid w:val="00F37649"/>
    <w:rsid w:val="00F37C4F"/>
    <w:rsid w:val="00F401FD"/>
    <w:rsid w:val="00F4067E"/>
    <w:rsid w:val="00F40EA5"/>
    <w:rsid w:val="00F41DA9"/>
    <w:rsid w:val="00F42AB6"/>
    <w:rsid w:val="00F42AE9"/>
    <w:rsid w:val="00F43A96"/>
    <w:rsid w:val="00F44D17"/>
    <w:rsid w:val="00F469FA"/>
    <w:rsid w:val="00F4766A"/>
    <w:rsid w:val="00F47AFA"/>
    <w:rsid w:val="00F5106B"/>
    <w:rsid w:val="00F5333A"/>
    <w:rsid w:val="00F536FA"/>
    <w:rsid w:val="00F54014"/>
    <w:rsid w:val="00F545CD"/>
    <w:rsid w:val="00F568DB"/>
    <w:rsid w:val="00F5775E"/>
    <w:rsid w:val="00F60259"/>
    <w:rsid w:val="00F60307"/>
    <w:rsid w:val="00F62B46"/>
    <w:rsid w:val="00F63E99"/>
    <w:rsid w:val="00F64727"/>
    <w:rsid w:val="00F64F87"/>
    <w:rsid w:val="00F65A15"/>
    <w:rsid w:val="00F66CCC"/>
    <w:rsid w:val="00F673F8"/>
    <w:rsid w:val="00F6766C"/>
    <w:rsid w:val="00F67C76"/>
    <w:rsid w:val="00F706EC"/>
    <w:rsid w:val="00F70AE3"/>
    <w:rsid w:val="00F70CBC"/>
    <w:rsid w:val="00F71D65"/>
    <w:rsid w:val="00F74502"/>
    <w:rsid w:val="00F75510"/>
    <w:rsid w:val="00F76285"/>
    <w:rsid w:val="00F770AC"/>
    <w:rsid w:val="00F77E46"/>
    <w:rsid w:val="00F81F78"/>
    <w:rsid w:val="00F83450"/>
    <w:rsid w:val="00F83B90"/>
    <w:rsid w:val="00F83BBF"/>
    <w:rsid w:val="00F83D46"/>
    <w:rsid w:val="00F84A91"/>
    <w:rsid w:val="00F84DCA"/>
    <w:rsid w:val="00F856EB"/>
    <w:rsid w:val="00F868BB"/>
    <w:rsid w:val="00F905FD"/>
    <w:rsid w:val="00F90E17"/>
    <w:rsid w:val="00F91F04"/>
    <w:rsid w:val="00F9464C"/>
    <w:rsid w:val="00F95091"/>
    <w:rsid w:val="00F950B6"/>
    <w:rsid w:val="00F96599"/>
    <w:rsid w:val="00F96BE8"/>
    <w:rsid w:val="00F96D0D"/>
    <w:rsid w:val="00F96F26"/>
    <w:rsid w:val="00FA033B"/>
    <w:rsid w:val="00FA1B5D"/>
    <w:rsid w:val="00FA2E92"/>
    <w:rsid w:val="00FA4573"/>
    <w:rsid w:val="00FA7714"/>
    <w:rsid w:val="00FA794B"/>
    <w:rsid w:val="00FB0477"/>
    <w:rsid w:val="00FB0F98"/>
    <w:rsid w:val="00FB1360"/>
    <w:rsid w:val="00FB1F01"/>
    <w:rsid w:val="00FB32BD"/>
    <w:rsid w:val="00FB37F7"/>
    <w:rsid w:val="00FB415A"/>
    <w:rsid w:val="00FB450F"/>
    <w:rsid w:val="00FB5134"/>
    <w:rsid w:val="00FB62D9"/>
    <w:rsid w:val="00FB6D8F"/>
    <w:rsid w:val="00FB71CB"/>
    <w:rsid w:val="00FC0693"/>
    <w:rsid w:val="00FC074F"/>
    <w:rsid w:val="00FC1ECB"/>
    <w:rsid w:val="00FC1F99"/>
    <w:rsid w:val="00FC22AC"/>
    <w:rsid w:val="00FC401C"/>
    <w:rsid w:val="00FC47A6"/>
    <w:rsid w:val="00FC4960"/>
    <w:rsid w:val="00FC594F"/>
    <w:rsid w:val="00FC5B80"/>
    <w:rsid w:val="00FC5E1C"/>
    <w:rsid w:val="00FC6B5B"/>
    <w:rsid w:val="00FC6CD0"/>
    <w:rsid w:val="00FC77E2"/>
    <w:rsid w:val="00FC7A77"/>
    <w:rsid w:val="00FC7C7D"/>
    <w:rsid w:val="00FD1BB5"/>
    <w:rsid w:val="00FD1D05"/>
    <w:rsid w:val="00FD21F7"/>
    <w:rsid w:val="00FD57FE"/>
    <w:rsid w:val="00FD5BE2"/>
    <w:rsid w:val="00FD5FF2"/>
    <w:rsid w:val="00FD7049"/>
    <w:rsid w:val="00FD7BA0"/>
    <w:rsid w:val="00FD7FCB"/>
    <w:rsid w:val="00FE175A"/>
    <w:rsid w:val="00FE3033"/>
    <w:rsid w:val="00FE3945"/>
    <w:rsid w:val="00FE3A19"/>
    <w:rsid w:val="00FE3E28"/>
    <w:rsid w:val="00FE5A9B"/>
    <w:rsid w:val="00FF021D"/>
    <w:rsid w:val="00FF0808"/>
    <w:rsid w:val="00FF1313"/>
    <w:rsid w:val="00FF20B7"/>
    <w:rsid w:val="00FF3BE8"/>
    <w:rsid w:val="00FF49A4"/>
    <w:rsid w:val="00FF4BB2"/>
    <w:rsid w:val="00FF4F4E"/>
    <w:rsid w:val="00FF5869"/>
    <w:rsid w:val="00FF619F"/>
    <w:rsid w:val="00FF6216"/>
    <w:rsid w:val="00FF694D"/>
    <w:rsid w:val="00FF741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rules v:ext="edit">
        <o:r id="V:Rule1" type="connector" idref="#_x0000_s2052"/>
      </o:rules>
    </o:shapelayout>
  </w:shapeDefaults>
  <w:decimalSymbol w:val=","/>
  <w:listSeparator w:val=";"/>
  <w14:docId w14:val="18501EE5"/>
  <w15:docId w15:val="{AC5CFBC3-4EA9-4253-AF47-0C0DF1EE8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C4C63"/>
    <w:rPr>
      <w:rFonts w:eastAsia="Times New Roman"/>
      <w:sz w:val="24"/>
      <w:szCs w:val="24"/>
      <w:lang w:val="ru-RU" w:eastAsia="ru-RU"/>
    </w:rPr>
  </w:style>
  <w:style w:type="paragraph" w:styleId="1">
    <w:name w:val="heading 1"/>
    <w:basedOn w:val="a0"/>
    <w:next w:val="a0"/>
    <w:qFormat/>
    <w:rsid w:val="005E16AA"/>
    <w:pPr>
      <w:keepNext/>
      <w:spacing w:before="240" w:after="60"/>
      <w:outlineLvl w:val="0"/>
    </w:pPr>
    <w:rPr>
      <w:rFonts w:ascii="Arial" w:hAnsi="Arial" w:cs="Arial"/>
      <w:b/>
      <w:bCs/>
      <w:kern w:val="32"/>
      <w:sz w:val="32"/>
      <w:szCs w:val="32"/>
    </w:rPr>
  </w:style>
  <w:style w:type="paragraph" w:styleId="2">
    <w:name w:val="heading 2"/>
    <w:aliases w:val="Do not use"/>
    <w:basedOn w:val="a0"/>
    <w:next w:val="a0"/>
    <w:qFormat/>
    <w:rsid w:val="00F065A9"/>
    <w:pPr>
      <w:suppressAutoHyphens/>
      <w:spacing w:line="336" w:lineRule="auto"/>
      <w:ind w:left="851"/>
      <w:outlineLvl w:val="1"/>
    </w:pPr>
    <w:rPr>
      <w:b/>
      <w:lang w:val="uk-UA"/>
    </w:rPr>
  </w:style>
  <w:style w:type="paragraph" w:styleId="3">
    <w:name w:val="heading 3"/>
    <w:aliases w:val="Do not use.."/>
    <w:basedOn w:val="a0"/>
    <w:next w:val="a0"/>
    <w:qFormat/>
    <w:rsid w:val="00F065A9"/>
    <w:pPr>
      <w:suppressAutoHyphens/>
      <w:spacing w:line="336" w:lineRule="auto"/>
      <w:ind w:left="851"/>
      <w:outlineLvl w:val="2"/>
    </w:pPr>
    <w:rPr>
      <w:b/>
      <w:lang w:val="uk-UA"/>
    </w:rPr>
  </w:style>
  <w:style w:type="paragraph" w:styleId="4">
    <w:name w:val="heading 4"/>
    <w:basedOn w:val="a0"/>
    <w:next w:val="a0"/>
    <w:qFormat/>
    <w:rsid w:val="005E16AA"/>
    <w:pPr>
      <w:keepNext/>
      <w:spacing w:before="240" w:after="60"/>
      <w:outlineLvl w:val="3"/>
    </w:pPr>
    <w:rPr>
      <w:b/>
      <w:bCs/>
      <w:sz w:val="28"/>
      <w:szCs w:val="28"/>
    </w:rPr>
  </w:style>
  <w:style w:type="paragraph" w:styleId="5">
    <w:name w:val="heading 5"/>
    <w:aliases w:val="Do not use...."/>
    <w:basedOn w:val="a0"/>
    <w:next w:val="a0"/>
    <w:qFormat/>
    <w:rsid w:val="00F065A9"/>
    <w:pPr>
      <w:keepNext/>
      <w:tabs>
        <w:tab w:val="num" w:pos="0"/>
      </w:tabs>
      <w:jc w:val="center"/>
      <w:outlineLvl w:val="4"/>
    </w:pPr>
    <w:rPr>
      <w:b/>
      <w:bCs/>
      <w:caps/>
      <w:lang w:val="uk-UA"/>
    </w:rPr>
  </w:style>
  <w:style w:type="paragraph" w:styleId="6">
    <w:name w:val="heading 6"/>
    <w:basedOn w:val="a0"/>
    <w:next w:val="a0"/>
    <w:qFormat/>
    <w:rsid w:val="00F065A9"/>
    <w:pPr>
      <w:keepNext/>
      <w:spacing w:line="360" w:lineRule="auto"/>
      <w:outlineLvl w:val="5"/>
    </w:pPr>
    <w:rPr>
      <w:rFonts w:ascii="Times NR Cyr MT" w:hAnsi="Times NR Cyr MT"/>
      <w:b/>
      <w:bCs/>
      <w:i/>
      <w:iCs/>
      <w:snapToGrid w:val="0"/>
      <w:sz w:val="20"/>
      <w:lang w:eastAsia="en-US"/>
    </w:rPr>
  </w:style>
  <w:style w:type="paragraph" w:styleId="7">
    <w:name w:val="heading 7"/>
    <w:basedOn w:val="a0"/>
    <w:next w:val="a0"/>
    <w:qFormat/>
    <w:rsid w:val="00F065A9"/>
    <w:pPr>
      <w:keepNext/>
      <w:ind w:left="284"/>
      <w:outlineLvl w:val="6"/>
    </w:pPr>
    <w:rPr>
      <w:i/>
      <w:sz w:val="20"/>
      <w:lang w:eastAsia="en-US"/>
    </w:rPr>
  </w:style>
  <w:style w:type="paragraph" w:styleId="8">
    <w:name w:val="heading 8"/>
    <w:basedOn w:val="a0"/>
    <w:next w:val="a0"/>
    <w:qFormat/>
    <w:rsid w:val="00F065A9"/>
    <w:pPr>
      <w:tabs>
        <w:tab w:val="num" w:pos="6469"/>
      </w:tabs>
      <w:spacing w:before="240" w:after="60" w:line="360" w:lineRule="auto"/>
      <w:ind w:left="6469" w:hanging="360"/>
      <w:outlineLvl w:val="7"/>
    </w:pPr>
    <w:rPr>
      <w:rFonts w:ascii="Arial" w:hAnsi="Arial"/>
      <w:i/>
    </w:rPr>
  </w:style>
  <w:style w:type="paragraph" w:styleId="9">
    <w:name w:val="heading 9"/>
    <w:basedOn w:val="a0"/>
    <w:next w:val="a0"/>
    <w:qFormat/>
    <w:rsid w:val="00F065A9"/>
    <w:pPr>
      <w:keepNext/>
      <w:outlineLvl w:val="8"/>
    </w:pPr>
    <w:rPr>
      <w:rFonts w:ascii="Arial" w:hAnsi="Arial"/>
      <w:b/>
      <w:snapToGrid w:val="0"/>
      <w:color w:val="0000FF"/>
      <w:sz w:val="4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Journal">
    <w:name w:val="1_Journal_УДК"/>
    <w:basedOn w:val="4"/>
    <w:next w:val="a0"/>
    <w:rsid w:val="005E16AA"/>
    <w:pPr>
      <w:keepNext w:val="0"/>
      <w:suppressAutoHyphens/>
      <w:spacing w:before="0" w:after="280" w:line="240" w:lineRule="atLeast"/>
    </w:pPr>
    <w:rPr>
      <w:rFonts w:eastAsia="PMingLiU"/>
      <w:bCs w:val="0"/>
      <w:noProof/>
      <w:sz w:val="20"/>
      <w:szCs w:val="20"/>
      <w:lang w:eastAsia="en-US"/>
    </w:rPr>
  </w:style>
  <w:style w:type="paragraph" w:customStyle="1" w:styleId="11Journal">
    <w:name w:val="11_Journal_список"/>
    <w:basedOn w:val="a0"/>
    <w:rsid w:val="005E16AA"/>
    <w:pPr>
      <w:widowControl w:val="0"/>
      <w:numPr>
        <w:numId w:val="3"/>
      </w:numPr>
      <w:spacing w:line="240" w:lineRule="atLeast"/>
      <w:jc w:val="both"/>
    </w:pPr>
    <w:rPr>
      <w:rFonts w:eastAsia="PMingLiU"/>
      <w:snapToGrid w:val="0"/>
      <w:sz w:val="20"/>
      <w:szCs w:val="20"/>
      <w:lang w:val="en-US"/>
    </w:rPr>
  </w:style>
  <w:style w:type="paragraph" w:customStyle="1" w:styleId="12Journalformula">
    <w:name w:val="12_Journal_formula"/>
    <w:basedOn w:val="a0"/>
    <w:link w:val="12Journalformula0"/>
    <w:rsid w:val="005E16AA"/>
    <w:pPr>
      <w:widowControl w:val="0"/>
      <w:tabs>
        <w:tab w:val="center" w:pos="4536"/>
        <w:tab w:val="right" w:pos="9072"/>
      </w:tabs>
      <w:spacing w:before="120" w:after="120" w:line="240" w:lineRule="atLeast"/>
      <w:jc w:val="both"/>
    </w:pPr>
    <w:rPr>
      <w:rFonts w:eastAsia="PMingLiU"/>
      <w:snapToGrid w:val="0"/>
      <w:sz w:val="20"/>
      <w:szCs w:val="20"/>
      <w:lang w:val="en-US"/>
    </w:rPr>
  </w:style>
  <w:style w:type="paragraph" w:customStyle="1" w:styleId="13Journal">
    <w:name w:val="13_Journal_список_знак"/>
    <w:basedOn w:val="a0"/>
    <w:rsid w:val="005E16AA"/>
    <w:pPr>
      <w:numPr>
        <w:numId w:val="1"/>
      </w:numPr>
      <w:tabs>
        <w:tab w:val="clear" w:pos="927"/>
        <w:tab w:val="num" w:pos="360"/>
        <w:tab w:val="left" w:pos="567"/>
      </w:tabs>
      <w:suppressAutoHyphens/>
      <w:spacing w:line="240" w:lineRule="atLeast"/>
      <w:ind w:left="0"/>
    </w:pPr>
    <w:rPr>
      <w:rFonts w:eastAsia="PMingLiU"/>
      <w:sz w:val="20"/>
      <w:szCs w:val="20"/>
      <w:lang w:eastAsia="en-US"/>
    </w:rPr>
  </w:style>
  <w:style w:type="paragraph" w:customStyle="1" w:styleId="14Journal">
    <w:name w:val="14_Journal_список_беззнак"/>
    <w:basedOn w:val="13Journal"/>
    <w:rsid w:val="005E16AA"/>
    <w:pPr>
      <w:numPr>
        <w:numId w:val="0"/>
      </w:numPr>
    </w:pPr>
    <w:rPr>
      <w:lang w:val="uk-UA"/>
    </w:rPr>
  </w:style>
  <w:style w:type="paragraph" w:customStyle="1" w:styleId="2Journal">
    <w:name w:val="2_Journal_Автори"/>
    <w:basedOn w:val="4"/>
    <w:next w:val="a0"/>
    <w:rsid w:val="005E16AA"/>
    <w:pPr>
      <w:keepNext w:val="0"/>
      <w:suppressAutoHyphens/>
      <w:spacing w:before="0" w:after="320" w:line="240" w:lineRule="atLeast"/>
    </w:pPr>
    <w:rPr>
      <w:rFonts w:eastAsia="PMingLiU"/>
      <w:caps/>
      <w:snapToGrid w:val="0"/>
      <w:sz w:val="20"/>
      <w:szCs w:val="20"/>
      <w:lang w:val="uk-UA" w:eastAsia="en-US"/>
    </w:rPr>
  </w:style>
  <w:style w:type="paragraph" w:customStyle="1" w:styleId="3Journal">
    <w:name w:val="3_Journal_Назва"/>
    <w:basedOn w:val="a0"/>
    <w:next w:val="a0"/>
    <w:link w:val="3Journal0"/>
    <w:rsid w:val="005E16AA"/>
    <w:pPr>
      <w:spacing w:after="280"/>
    </w:pPr>
    <w:rPr>
      <w:rFonts w:eastAsia="PMingLiU"/>
      <w:b/>
      <w:bCs/>
      <w:caps/>
      <w:sz w:val="28"/>
      <w:szCs w:val="20"/>
    </w:rPr>
  </w:style>
  <w:style w:type="paragraph" w:customStyle="1" w:styleId="3Journal1">
    <w:name w:val="3_Journal_організація"/>
    <w:basedOn w:val="a0"/>
    <w:next w:val="a0"/>
    <w:rsid w:val="005E16AA"/>
    <w:pPr>
      <w:tabs>
        <w:tab w:val="right" w:pos="6979"/>
      </w:tabs>
      <w:spacing w:after="360" w:line="240" w:lineRule="atLeast"/>
    </w:pPr>
    <w:rPr>
      <w:rFonts w:eastAsia="PMingLiU"/>
      <w:b/>
      <w:bCs/>
      <w:i/>
      <w:iCs/>
      <w:snapToGrid w:val="0"/>
      <w:sz w:val="20"/>
      <w:szCs w:val="20"/>
      <w:lang w:val="en-US"/>
    </w:rPr>
  </w:style>
  <w:style w:type="paragraph" w:styleId="a4">
    <w:name w:val="header"/>
    <w:basedOn w:val="a0"/>
    <w:rsid w:val="009C7143"/>
    <w:pPr>
      <w:tabs>
        <w:tab w:val="center" w:pos="4677"/>
        <w:tab w:val="right" w:pos="9355"/>
      </w:tabs>
    </w:pPr>
  </w:style>
  <w:style w:type="paragraph" w:customStyle="1" w:styleId="5Journal">
    <w:name w:val="5_Journal_Заголовок"/>
    <w:basedOn w:val="1"/>
    <w:rsid w:val="005E16AA"/>
    <w:pPr>
      <w:keepNext w:val="0"/>
      <w:suppressAutoHyphens/>
      <w:spacing w:before="0" w:after="0" w:line="240" w:lineRule="atLeast"/>
      <w:jc w:val="center"/>
    </w:pPr>
    <w:rPr>
      <w:rFonts w:ascii="Times New Roman" w:eastAsia="PMingLiU" w:hAnsi="Times New Roman" w:cs="Times New Roman"/>
      <w:bCs w:val="0"/>
      <w:caps/>
      <w:kern w:val="28"/>
      <w:sz w:val="20"/>
      <w:szCs w:val="20"/>
      <w:lang w:val="uk-UA"/>
    </w:rPr>
  </w:style>
  <w:style w:type="paragraph" w:customStyle="1" w:styleId="6Journal-">
    <w:name w:val="6_Journal_текст-статті"/>
    <w:basedOn w:val="a0"/>
    <w:rsid w:val="005E16AA"/>
    <w:pPr>
      <w:widowControl w:val="0"/>
      <w:spacing w:line="240" w:lineRule="atLeast"/>
      <w:ind w:firstLine="709"/>
      <w:jc w:val="both"/>
    </w:pPr>
    <w:rPr>
      <w:rFonts w:eastAsia="PMingLiU"/>
      <w:snapToGrid w:val="0"/>
      <w:sz w:val="20"/>
      <w:szCs w:val="20"/>
      <w:lang w:val="en-US"/>
    </w:rPr>
  </w:style>
  <w:style w:type="paragraph" w:customStyle="1" w:styleId="7Journal">
    <w:name w:val="7_Journal_Рисунок"/>
    <w:basedOn w:val="a0"/>
    <w:link w:val="7Journal0"/>
    <w:rsid w:val="005E16AA"/>
    <w:pPr>
      <w:spacing w:line="240" w:lineRule="atLeast"/>
      <w:jc w:val="center"/>
    </w:pPr>
    <w:rPr>
      <w:rFonts w:eastAsia="PMingLiU"/>
      <w:snapToGrid w:val="0"/>
      <w:sz w:val="20"/>
      <w:szCs w:val="20"/>
      <w:lang w:val="en-US"/>
    </w:rPr>
  </w:style>
  <w:style w:type="paragraph" w:customStyle="1" w:styleId="8Journal">
    <w:name w:val="8_Journal_таблиця"/>
    <w:basedOn w:val="a0"/>
    <w:rsid w:val="005E16AA"/>
    <w:pPr>
      <w:widowControl w:val="0"/>
      <w:spacing w:line="240" w:lineRule="atLeast"/>
      <w:ind w:firstLine="709"/>
      <w:jc w:val="right"/>
    </w:pPr>
    <w:rPr>
      <w:rFonts w:eastAsia="PMingLiU"/>
      <w:iCs/>
      <w:snapToGrid w:val="0"/>
      <w:sz w:val="20"/>
      <w:szCs w:val="20"/>
      <w:lang w:val="en-US"/>
    </w:rPr>
  </w:style>
  <w:style w:type="paragraph" w:styleId="a5">
    <w:name w:val="footnote text"/>
    <w:basedOn w:val="a0"/>
    <w:semiHidden/>
    <w:rsid w:val="005E16AA"/>
    <w:rPr>
      <w:sz w:val="20"/>
      <w:szCs w:val="20"/>
    </w:rPr>
  </w:style>
  <w:style w:type="paragraph" w:customStyle="1" w:styleId="9Journalcopyrigth">
    <w:name w:val="9_Journal_copyrigth Знак"/>
    <w:basedOn w:val="a5"/>
    <w:rsid w:val="005E16AA"/>
    <w:pPr>
      <w:numPr>
        <w:numId w:val="2"/>
      </w:numPr>
      <w:tabs>
        <w:tab w:val="clear" w:pos="417"/>
        <w:tab w:val="num" w:pos="360"/>
      </w:tabs>
      <w:ind w:firstLine="0"/>
      <w:jc w:val="both"/>
    </w:pPr>
    <w:rPr>
      <w:rFonts w:ascii="BodoniCondCTT" w:eastAsia="PMingLiU" w:hAnsi="BodoniCondCTT"/>
    </w:rPr>
  </w:style>
  <w:style w:type="paragraph" w:customStyle="1" w:styleId="9Journal-">
    <w:name w:val="9_Journal_до-друку"/>
    <w:basedOn w:val="a0"/>
    <w:rsid w:val="005E16AA"/>
    <w:pPr>
      <w:jc w:val="right"/>
    </w:pPr>
    <w:rPr>
      <w:rFonts w:eastAsia="PMingLiU"/>
      <w:sz w:val="20"/>
      <w:szCs w:val="20"/>
      <w:lang w:val="uk-UA"/>
    </w:rPr>
  </w:style>
  <w:style w:type="paragraph" w:customStyle="1" w:styleId="9Journal-0">
    <w:name w:val="9_Journal_об-авторе"/>
    <w:basedOn w:val="a0"/>
    <w:rsid w:val="005E16AA"/>
    <w:pPr>
      <w:spacing w:line="240" w:lineRule="atLeast"/>
      <w:ind w:left="709"/>
      <w:jc w:val="both"/>
    </w:pPr>
    <w:rPr>
      <w:rFonts w:eastAsia="PMingLiU"/>
      <w:b/>
      <w:bCs/>
      <w:sz w:val="20"/>
      <w:szCs w:val="20"/>
      <w:lang w:val="uk-UA"/>
    </w:rPr>
  </w:style>
  <w:style w:type="paragraph" w:styleId="a6">
    <w:name w:val="Block Text"/>
    <w:basedOn w:val="a0"/>
    <w:rsid w:val="005E16AA"/>
    <w:pPr>
      <w:ind w:left="142" w:right="141" w:firstLine="425"/>
      <w:jc w:val="both"/>
    </w:pPr>
    <w:rPr>
      <w:rFonts w:eastAsia="PMingLiU"/>
      <w:sz w:val="20"/>
      <w:szCs w:val="20"/>
      <w:lang w:val="en-US" w:eastAsia="en-US"/>
    </w:rPr>
  </w:style>
  <w:style w:type="character" w:customStyle="1" w:styleId="12Journalformula0">
    <w:name w:val="12_Journal_formula Знак"/>
    <w:link w:val="12Journalformula"/>
    <w:rsid w:val="00B701D2"/>
    <w:rPr>
      <w:rFonts w:eastAsia="PMingLiU"/>
      <w:snapToGrid w:val="0"/>
      <w:lang w:val="en-US" w:eastAsia="ru-RU" w:bidi="ar-SA"/>
    </w:rPr>
  </w:style>
  <w:style w:type="table" w:styleId="a7">
    <w:name w:val="Table Grid"/>
    <w:basedOn w:val="a2"/>
    <w:uiPriority w:val="39"/>
    <w:rsid w:val="004339E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
    <w:name w:val="Tabl"/>
    <w:rsid w:val="004339E2"/>
    <w:pPr>
      <w:jc w:val="center"/>
    </w:pPr>
    <w:rPr>
      <w:rFonts w:eastAsia="Times New Roman"/>
      <w:sz w:val="28"/>
      <w:lang w:eastAsia="ru-RU"/>
    </w:rPr>
  </w:style>
  <w:style w:type="character" w:styleId="a8">
    <w:name w:val="Hyperlink"/>
    <w:rsid w:val="004339E2"/>
    <w:rPr>
      <w:color w:val="0000FF"/>
      <w:u w:val="single"/>
    </w:rPr>
  </w:style>
  <w:style w:type="character" w:styleId="a9">
    <w:name w:val="footnote reference"/>
    <w:semiHidden/>
    <w:rsid w:val="004339E2"/>
    <w:rPr>
      <w:vertAlign w:val="superscript"/>
    </w:rPr>
  </w:style>
  <w:style w:type="paragraph" w:customStyle="1" w:styleId="formula">
    <w:name w:val="formula"/>
    <w:basedOn w:val="a0"/>
    <w:next w:val="a0"/>
    <w:rsid w:val="004339E2"/>
    <w:pPr>
      <w:widowControl w:val="0"/>
      <w:tabs>
        <w:tab w:val="center" w:pos="4820"/>
        <w:tab w:val="right" w:pos="9582"/>
      </w:tabs>
      <w:spacing w:before="360" w:after="360" w:line="360" w:lineRule="auto"/>
      <w:jc w:val="both"/>
    </w:pPr>
    <w:rPr>
      <w:sz w:val="28"/>
      <w:szCs w:val="20"/>
      <w:lang w:val="uk-UA"/>
    </w:rPr>
  </w:style>
  <w:style w:type="paragraph" w:customStyle="1" w:styleId="Formula0">
    <w:name w:val="Formula +"/>
    <w:basedOn w:val="a0"/>
    <w:next w:val="a0"/>
    <w:rsid w:val="004339E2"/>
    <w:pPr>
      <w:widowControl w:val="0"/>
      <w:tabs>
        <w:tab w:val="left" w:pos="426"/>
      </w:tabs>
      <w:spacing w:line="360" w:lineRule="auto"/>
      <w:ind w:left="426" w:hanging="426"/>
      <w:jc w:val="both"/>
    </w:pPr>
    <w:rPr>
      <w:sz w:val="28"/>
      <w:szCs w:val="20"/>
      <w:lang w:val="en-US"/>
    </w:rPr>
  </w:style>
  <w:style w:type="paragraph" w:customStyle="1" w:styleId="Authors">
    <w:name w:val="Authors"/>
    <w:basedOn w:val="a0"/>
    <w:rsid w:val="008E5DDB"/>
    <w:pPr>
      <w:jc w:val="center"/>
    </w:pPr>
    <w:rPr>
      <w:b/>
      <w:lang w:val="en-US"/>
    </w:rPr>
  </w:style>
  <w:style w:type="paragraph" w:customStyle="1" w:styleId="Affiliations">
    <w:name w:val="Affiliations"/>
    <w:basedOn w:val="a0"/>
    <w:rsid w:val="008E5DDB"/>
    <w:pPr>
      <w:jc w:val="center"/>
    </w:pPr>
    <w:rPr>
      <w:i/>
      <w:lang w:val="en-US"/>
    </w:rPr>
  </w:style>
  <w:style w:type="paragraph" w:customStyle="1" w:styleId="Text">
    <w:name w:val="Text"/>
    <w:basedOn w:val="a0"/>
    <w:rsid w:val="008E5DDB"/>
    <w:pPr>
      <w:ind w:firstLine="709"/>
      <w:jc w:val="both"/>
    </w:pPr>
    <w:rPr>
      <w:lang w:val="en-US"/>
    </w:rPr>
  </w:style>
  <w:style w:type="paragraph" w:styleId="20">
    <w:name w:val="Body Text 2"/>
    <w:basedOn w:val="a0"/>
    <w:rsid w:val="008E5DDB"/>
    <w:pPr>
      <w:spacing w:line="480" w:lineRule="auto"/>
      <w:jc w:val="both"/>
    </w:pPr>
    <w:rPr>
      <w:sz w:val="28"/>
      <w:szCs w:val="20"/>
      <w:lang w:val="uk-UA"/>
    </w:rPr>
  </w:style>
  <w:style w:type="paragraph" w:styleId="21">
    <w:name w:val="Body Text Indent 2"/>
    <w:basedOn w:val="a0"/>
    <w:rsid w:val="008E5DDB"/>
    <w:pPr>
      <w:spacing w:after="120" w:line="480" w:lineRule="auto"/>
      <w:ind w:left="283"/>
    </w:pPr>
  </w:style>
  <w:style w:type="paragraph" w:styleId="30">
    <w:name w:val="Body Text Indent 3"/>
    <w:basedOn w:val="a0"/>
    <w:rsid w:val="008E5DDB"/>
    <w:pPr>
      <w:spacing w:after="120"/>
      <w:ind w:left="283"/>
    </w:pPr>
    <w:rPr>
      <w:sz w:val="16"/>
      <w:szCs w:val="16"/>
    </w:rPr>
  </w:style>
  <w:style w:type="paragraph" w:styleId="aa">
    <w:name w:val="Body Text Indent"/>
    <w:basedOn w:val="a0"/>
    <w:rsid w:val="008E5DDB"/>
    <w:pPr>
      <w:spacing w:after="120"/>
      <w:ind w:left="283"/>
    </w:pPr>
  </w:style>
  <w:style w:type="paragraph" w:customStyle="1" w:styleId="40">
    <w:name w:val="Стиль4"/>
    <w:basedOn w:val="ab"/>
    <w:autoRedefine/>
    <w:rsid w:val="008E5DDB"/>
    <w:pPr>
      <w:tabs>
        <w:tab w:val="left" w:pos="4712"/>
      </w:tabs>
      <w:spacing w:before="80" w:after="0" w:line="216" w:lineRule="auto"/>
      <w:ind w:left="709" w:right="175"/>
      <w:jc w:val="both"/>
    </w:pPr>
    <w:rPr>
      <w:sz w:val="20"/>
      <w:lang w:val="uk-UA"/>
    </w:rPr>
  </w:style>
  <w:style w:type="paragraph" w:styleId="ab">
    <w:name w:val="Body Text"/>
    <w:basedOn w:val="a0"/>
    <w:rsid w:val="008E5DDB"/>
    <w:pPr>
      <w:spacing w:after="120"/>
    </w:pPr>
  </w:style>
  <w:style w:type="paragraph" w:styleId="31">
    <w:name w:val="Body Text 3"/>
    <w:basedOn w:val="a0"/>
    <w:rsid w:val="00AE1FD9"/>
    <w:pPr>
      <w:spacing w:after="120"/>
    </w:pPr>
    <w:rPr>
      <w:sz w:val="16"/>
      <w:szCs w:val="16"/>
    </w:rPr>
  </w:style>
  <w:style w:type="paragraph" w:styleId="ac">
    <w:name w:val="Title"/>
    <w:basedOn w:val="a0"/>
    <w:qFormat/>
    <w:rsid w:val="00AE1FD9"/>
    <w:pPr>
      <w:jc w:val="center"/>
    </w:pPr>
    <w:rPr>
      <w:rFonts w:eastAsia="MS Mincho"/>
      <w:b/>
      <w:bCs/>
      <w:sz w:val="32"/>
    </w:rPr>
  </w:style>
  <w:style w:type="paragraph" w:customStyle="1" w:styleId="ad">
    <w:name w:val="МойАдрес"/>
    <w:basedOn w:val="a0"/>
    <w:rsid w:val="001D43CD"/>
    <w:pPr>
      <w:ind w:firstLine="567"/>
      <w:jc w:val="center"/>
    </w:pPr>
    <w:rPr>
      <w:sz w:val="20"/>
      <w:szCs w:val="20"/>
      <w:lang w:val="en-US"/>
    </w:rPr>
  </w:style>
  <w:style w:type="paragraph" w:customStyle="1" w:styleId="abstract">
    <w:name w:val="abstract"/>
    <w:basedOn w:val="a0"/>
    <w:autoRedefine/>
    <w:rsid w:val="008F13C6"/>
    <w:pPr>
      <w:spacing w:before="120"/>
      <w:ind w:left="708"/>
      <w:jc w:val="both"/>
    </w:pPr>
    <w:rPr>
      <w:rFonts w:cs="Courier New"/>
      <w:sz w:val="20"/>
      <w:szCs w:val="28"/>
      <w:lang w:val="en-US" w:eastAsia="nl-BE"/>
    </w:rPr>
  </w:style>
  <w:style w:type="paragraph" w:customStyle="1" w:styleId="abstracttitle">
    <w:name w:val="abstracttitle"/>
    <w:basedOn w:val="ae"/>
    <w:rsid w:val="008F13C6"/>
    <w:pPr>
      <w:spacing w:before="120"/>
      <w:jc w:val="center"/>
    </w:pPr>
    <w:rPr>
      <w:rFonts w:ascii="Times New Roman" w:hAnsi="Times New Roman"/>
      <w:b/>
      <w:lang w:val="en-US" w:eastAsia="nl-BE"/>
    </w:rPr>
  </w:style>
  <w:style w:type="paragraph" w:styleId="ae">
    <w:name w:val="Plain Text"/>
    <w:basedOn w:val="a0"/>
    <w:rsid w:val="008F13C6"/>
    <w:rPr>
      <w:rFonts w:ascii="Courier New" w:hAnsi="Courier New" w:cs="Courier New"/>
      <w:sz w:val="20"/>
      <w:szCs w:val="20"/>
    </w:rPr>
  </w:style>
  <w:style w:type="paragraph" w:customStyle="1" w:styleId="references">
    <w:name w:val="references"/>
    <w:basedOn w:val="a0"/>
    <w:rsid w:val="00A57D50"/>
    <w:pPr>
      <w:numPr>
        <w:numId w:val="4"/>
      </w:numPr>
      <w:spacing w:before="120"/>
      <w:jc w:val="both"/>
    </w:pPr>
    <w:rPr>
      <w:sz w:val="22"/>
      <w:szCs w:val="28"/>
      <w:lang w:val="en-US" w:eastAsia="nl-BE"/>
    </w:rPr>
  </w:style>
  <w:style w:type="paragraph" w:customStyle="1" w:styleId="Reference">
    <w:name w:val="Reference"/>
    <w:basedOn w:val="a0"/>
    <w:rsid w:val="00A57D50"/>
    <w:pPr>
      <w:spacing w:before="120" w:after="120"/>
      <w:jc w:val="both"/>
    </w:pPr>
    <w:rPr>
      <w:b/>
      <w:sz w:val="28"/>
      <w:szCs w:val="28"/>
      <w:lang w:val="en-US" w:eastAsia="nl-BE"/>
    </w:rPr>
  </w:style>
  <w:style w:type="paragraph" w:customStyle="1" w:styleId="22">
    <w:name w:val="МойЗаголовок2"/>
    <w:basedOn w:val="5"/>
    <w:rsid w:val="002F6DFD"/>
    <w:pPr>
      <w:tabs>
        <w:tab w:val="clear" w:pos="0"/>
      </w:tabs>
      <w:spacing w:before="160"/>
      <w:jc w:val="left"/>
    </w:pPr>
    <w:rPr>
      <w:bCs w:val="0"/>
      <w:caps w:val="0"/>
      <w:szCs w:val="20"/>
      <w:lang w:val="en-US"/>
    </w:rPr>
  </w:style>
  <w:style w:type="paragraph" w:customStyle="1" w:styleId="af">
    <w:name w:val="МойТекст"/>
    <w:basedOn w:val="a0"/>
    <w:rsid w:val="002F6DFD"/>
    <w:pPr>
      <w:ind w:firstLine="567"/>
      <w:jc w:val="both"/>
    </w:pPr>
    <w:rPr>
      <w:sz w:val="20"/>
      <w:szCs w:val="20"/>
      <w:lang w:val="en-US"/>
    </w:rPr>
  </w:style>
  <w:style w:type="paragraph" w:customStyle="1" w:styleId="af0">
    <w:name w:val="Παρατηρήσεις"/>
    <w:basedOn w:val="a0"/>
    <w:rsid w:val="002F6DFD"/>
    <w:pPr>
      <w:tabs>
        <w:tab w:val="left" w:pos="-2410"/>
      </w:tabs>
      <w:jc w:val="both"/>
    </w:pPr>
    <w:rPr>
      <w:kern w:val="28"/>
      <w:szCs w:val="20"/>
      <w:lang w:val="en-US"/>
    </w:rPr>
  </w:style>
  <w:style w:type="paragraph" w:styleId="af1">
    <w:name w:val="Normal (Web)"/>
    <w:basedOn w:val="a0"/>
    <w:uiPriority w:val="99"/>
    <w:rsid w:val="002F6DFD"/>
    <w:pPr>
      <w:spacing w:before="100" w:after="100"/>
    </w:pPr>
    <w:rPr>
      <w:rFonts w:ascii="MS Outlook" w:hAnsi="MS Outlook"/>
      <w:szCs w:val="20"/>
    </w:rPr>
  </w:style>
  <w:style w:type="paragraph" w:customStyle="1" w:styleId="a">
    <w:name w:val="МойНумерованійСписок"/>
    <w:basedOn w:val="a0"/>
    <w:rsid w:val="005B1F59"/>
    <w:pPr>
      <w:numPr>
        <w:numId w:val="5"/>
      </w:numPr>
    </w:pPr>
    <w:rPr>
      <w:sz w:val="20"/>
      <w:szCs w:val="20"/>
      <w:lang w:val="en-US"/>
    </w:rPr>
  </w:style>
  <w:style w:type="character" w:customStyle="1" w:styleId="3Journal0">
    <w:name w:val="3_Journal_Назва Знак"/>
    <w:link w:val="3Journal"/>
    <w:rsid w:val="00B337D7"/>
    <w:rPr>
      <w:rFonts w:eastAsia="PMingLiU"/>
      <w:b/>
      <w:bCs/>
      <w:caps/>
      <w:sz w:val="28"/>
      <w:lang w:val="ru-RU" w:eastAsia="ru-RU" w:bidi="ar-SA"/>
    </w:rPr>
  </w:style>
  <w:style w:type="paragraph" w:customStyle="1" w:styleId="4Journal">
    <w:name w:val="4_Journal_Аннотація"/>
    <w:basedOn w:val="a0"/>
    <w:rsid w:val="009C7143"/>
    <w:pPr>
      <w:spacing w:line="240" w:lineRule="atLeast"/>
      <w:ind w:left="2127"/>
      <w:jc w:val="both"/>
    </w:pPr>
    <w:rPr>
      <w:rFonts w:eastAsia="PMingLiU"/>
      <w:sz w:val="16"/>
      <w:szCs w:val="20"/>
      <w:lang w:val="uk-UA"/>
    </w:rPr>
  </w:style>
  <w:style w:type="paragraph" w:customStyle="1" w:styleId="af2">
    <w:name w:val="Формула"/>
    <w:basedOn w:val="a0"/>
    <w:next w:val="a0"/>
    <w:rsid w:val="00293DE8"/>
    <w:pPr>
      <w:spacing w:line="360" w:lineRule="auto"/>
      <w:jc w:val="center"/>
    </w:pPr>
    <w:rPr>
      <w:kern w:val="28"/>
      <w:sz w:val="28"/>
      <w:szCs w:val="20"/>
      <w:lang w:val="en-US"/>
    </w:rPr>
  </w:style>
  <w:style w:type="character" w:customStyle="1" w:styleId="7Journal0">
    <w:name w:val="7_Journal_Рисунок Знак"/>
    <w:link w:val="7Journal"/>
    <w:rsid w:val="000D6866"/>
    <w:rPr>
      <w:rFonts w:eastAsia="PMingLiU"/>
      <w:snapToGrid w:val="0"/>
      <w:lang w:val="en-US" w:eastAsia="ru-RU" w:bidi="ar-SA"/>
    </w:rPr>
  </w:style>
  <w:style w:type="character" w:styleId="af3">
    <w:name w:val="FollowedHyperlink"/>
    <w:rsid w:val="009D06B9"/>
    <w:rPr>
      <w:color w:val="800080"/>
      <w:u w:val="single"/>
    </w:rPr>
  </w:style>
  <w:style w:type="paragraph" w:styleId="af4">
    <w:name w:val="List Paragraph"/>
    <w:basedOn w:val="a0"/>
    <w:uiPriority w:val="34"/>
    <w:qFormat/>
    <w:rsid w:val="00E73F35"/>
    <w:pPr>
      <w:spacing w:after="200" w:line="276" w:lineRule="auto"/>
      <w:ind w:left="720"/>
      <w:contextualSpacing/>
    </w:pPr>
    <w:rPr>
      <w:rFonts w:ascii="Calibri" w:eastAsia="Calibri" w:hAnsi="Calibri"/>
      <w:sz w:val="22"/>
      <w:szCs w:val="22"/>
      <w:lang w:eastAsia="en-US"/>
    </w:rPr>
  </w:style>
  <w:style w:type="character" w:styleId="HTML">
    <w:name w:val="HTML Cite"/>
    <w:rsid w:val="00E73F35"/>
    <w:rPr>
      <w:i w:val="0"/>
      <w:iCs w:val="0"/>
      <w:color w:val="008000"/>
    </w:rPr>
  </w:style>
  <w:style w:type="character" w:customStyle="1" w:styleId="accented">
    <w:name w:val="accented"/>
    <w:basedOn w:val="a1"/>
    <w:rsid w:val="001953D9"/>
  </w:style>
  <w:style w:type="paragraph" w:styleId="af5">
    <w:name w:val="Document Map"/>
    <w:basedOn w:val="a0"/>
    <w:semiHidden/>
    <w:rsid w:val="00287E25"/>
    <w:pPr>
      <w:shd w:val="clear" w:color="auto" w:fill="000080"/>
    </w:pPr>
    <w:rPr>
      <w:rFonts w:ascii="Tahoma" w:hAnsi="Tahoma" w:cs="Tahoma"/>
      <w:sz w:val="20"/>
      <w:szCs w:val="20"/>
    </w:rPr>
  </w:style>
  <w:style w:type="character" w:styleId="af6">
    <w:name w:val="Emphasis"/>
    <w:uiPriority w:val="20"/>
    <w:qFormat/>
    <w:rsid w:val="001C0D2B"/>
    <w:rPr>
      <w:i/>
      <w:iCs/>
    </w:rPr>
  </w:style>
  <w:style w:type="paragraph" w:customStyle="1" w:styleId="5Journal0">
    <w:name w:val="5_Journal_Заголовок Знак"/>
    <w:basedOn w:val="1"/>
    <w:link w:val="5Journal1"/>
    <w:rsid w:val="00DC0F0A"/>
    <w:pPr>
      <w:keepNext w:val="0"/>
      <w:suppressAutoHyphens/>
      <w:spacing w:before="160" w:after="160" w:line="240" w:lineRule="atLeast"/>
      <w:jc w:val="center"/>
    </w:pPr>
    <w:rPr>
      <w:rFonts w:ascii="Times New Roman" w:eastAsia="PMingLiU" w:hAnsi="Times New Roman" w:cs="Times New Roman"/>
      <w:bCs w:val="0"/>
      <w:caps/>
      <w:kern w:val="28"/>
      <w:sz w:val="24"/>
      <w:szCs w:val="24"/>
      <w:lang w:val="uk-UA"/>
    </w:rPr>
  </w:style>
  <w:style w:type="character" w:customStyle="1" w:styleId="5Journal1">
    <w:name w:val="5_Journal_Заголовок Знак Знак"/>
    <w:link w:val="5Journal0"/>
    <w:rsid w:val="00DC0F0A"/>
    <w:rPr>
      <w:rFonts w:eastAsia="PMingLiU"/>
      <w:b/>
      <w:caps/>
      <w:kern w:val="28"/>
      <w:sz w:val="24"/>
      <w:szCs w:val="24"/>
      <w:lang w:val="uk-UA" w:eastAsia="ru-RU" w:bidi="ar-SA"/>
    </w:rPr>
  </w:style>
  <w:style w:type="character" w:styleId="af7">
    <w:name w:val="Strong"/>
    <w:uiPriority w:val="22"/>
    <w:qFormat/>
    <w:rsid w:val="00592E03"/>
    <w:rPr>
      <w:b/>
      <w:bCs/>
    </w:rPr>
  </w:style>
  <w:style w:type="paragraph" w:customStyle="1" w:styleId="CharChar">
    <w:name w:val="Char Char Знак Знак"/>
    <w:basedOn w:val="a0"/>
    <w:rsid w:val="00AF7FAB"/>
    <w:pPr>
      <w:spacing w:after="160" w:line="240" w:lineRule="exact"/>
    </w:pPr>
    <w:rPr>
      <w:sz w:val="20"/>
      <w:szCs w:val="20"/>
      <w:lang w:val="en-US" w:eastAsia="en-US"/>
    </w:rPr>
  </w:style>
  <w:style w:type="character" w:customStyle="1" w:styleId="truncate">
    <w:name w:val="truncate"/>
    <w:basedOn w:val="a1"/>
    <w:rsid w:val="004F2726"/>
  </w:style>
  <w:style w:type="character" w:customStyle="1" w:styleId="overflow-hidden">
    <w:name w:val="overflow-hidden"/>
    <w:basedOn w:val="a1"/>
    <w:rsid w:val="001839A6"/>
  </w:style>
  <w:style w:type="character" w:customStyle="1" w:styleId="katex-mathml">
    <w:name w:val="katex-mathml"/>
    <w:basedOn w:val="a1"/>
    <w:rsid w:val="00F42AB6"/>
  </w:style>
  <w:style w:type="character" w:customStyle="1" w:styleId="mord">
    <w:name w:val="mord"/>
    <w:basedOn w:val="a1"/>
    <w:rsid w:val="00F42AB6"/>
  </w:style>
  <w:style w:type="paragraph" w:customStyle="1" w:styleId="af8">
    <w:name w:val="Текст мій"/>
    <w:basedOn w:val="a0"/>
    <w:link w:val="af9"/>
    <w:qFormat/>
    <w:rsid w:val="00904909"/>
    <w:pPr>
      <w:spacing w:line="360" w:lineRule="auto"/>
      <w:ind w:firstLine="709"/>
      <w:jc w:val="both"/>
    </w:pPr>
    <w:rPr>
      <w:color w:val="000000"/>
      <w:sz w:val="28"/>
      <w:szCs w:val="22"/>
      <w:lang w:val="uk-UA"/>
    </w:rPr>
  </w:style>
  <w:style w:type="character" w:customStyle="1" w:styleId="af9">
    <w:name w:val="Текст мій Знак"/>
    <w:basedOn w:val="a1"/>
    <w:link w:val="af8"/>
    <w:rsid w:val="00904909"/>
    <w:rPr>
      <w:rFonts w:eastAsia="Times New Roman"/>
      <w:color w:val="000000"/>
      <w:sz w:val="28"/>
      <w:szCs w:val="22"/>
      <w:lang w:eastAsia="ru-RU"/>
    </w:rPr>
  </w:style>
  <w:style w:type="character" w:customStyle="1" w:styleId="vlist-s">
    <w:name w:val="vlist-s"/>
    <w:basedOn w:val="a1"/>
    <w:rsid w:val="00904909"/>
  </w:style>
  <w:style w:type="character" w:styleId="HTML0">
    <w:name w:val="HTML Code"/>
    <w:basedOn w:val="a1"/>
    <w:uiPriority w:val="99"/>
    <w:semiHidden/>
    <w:unhideWhenUsed/>
    <w:rsid w:val="004000F0"/>
    <w:rPr>
      <w:rFonts w:ascii="Courier New" w:eastAsia="Times New Roman" w:hAnsi="Courier New" w:cs="Courier New"/>
      <w:sz w:val="20"/>
      <w:szCs w:val="20"/>
    </w:rPr>
  </w:style>
  <w:style w:type="paragraph" w:styleId="afa">
    <w:name w:val="footer"/>
    <w:basedOn w:val="a0"/>
    <w:link w:val="afb"/>
    <w:uiPriority w:val="99"/>
    <w:unhideWhenUsed/>
    <w:rsid w:val="006C4C63"/>
    <w:pPr>
      <w:tabs>
        <w:tab w:val="center" w:pos="4680"/>
        <w:tab w:val="right" w:pos="9360"/>
      </w:tabs>
    </w:pPr>
    <w:rPr>
      <w:rFonts w:asciiTheme="minorHAnsi" w:eastAsiaTheme="minorEastAsia" w:hAnsiTheme="minorHAnsi"/>
      <w:sz w:val="22"/>
      <w:szCs w:val="22"/>
      <w:lang w:val="uk-UA" w:eastAsia="uk-UA"/>
    </w:rPr>
  </w:style>
  <w:style w:type="character" w:customStyle="1" w:styleId="afb">
    <w:name w:val="Нижній колонтитул Знак"/>
    <w:basedOn w:val="a1"/>
    <w:link w:val="afa"/>
    <w:uiPriority w:val="99"/>
    <w:rsid w:val="006C4C63"/>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3218">
      <w:bodyDiv w:val="1"/>
      <w:marLeft w:val="0"/>
      <w:marRight w:val="0"/>
      <w:marTop w:val="0"/>
      <w:marBottom w:val="0"/>
      <w:divBdr>
        <w:top w:val="none" w:sz="0" w:space="0" w:color="auto"/>
        <w:left w:val="none" w:sz="0" w:space="0" w:color="auto"/>
        <w:bottom w:val="none" w:sz="0" w:space="0" w:color="auto"/>
        <w:right w:val="none" w:sz="0" w:space="0" w:color="auto"/>
      </w:divBdr>
    </w:div>
    <w:div w:id="42827421">
      <w:bodyDiv w:val="1"/>
      <w:marLeft w:val="0"/>
      <w:marRight w:val="0"/>
      <w:marTop w:val="0"/>
      <w:marBottom w:val="0"/>
      <w:divBdr>
        <w:top w:val="none" w:sz="0" w:space="0" w:color="auto"/>
        <w:left w:val="none" w:sz="0" w:space="0" w:color="auto"/>
        <w:bottom w:val="none" w:sz="0" w:space="0" w:color="auto"/>
        <w:right w:val="none" w:sz="0" w:space="0" w:color="auto"/>
      </w:divBdr>
    </w:div>
    <w:div w:id="64497539">
      <w:bodyDiv w:val="1"/>
      <w:marLeft w:val="0"/>
      <w:marRight w:val="0"/>
      <w:marTop w:val="0"/>
      <w:marBottom w:val="0"/>
      <w:divBdr>
        <w:top w:val="none" w:sz="0" w:space="0" w:color="auto"/>
        <w:left w:val="none" w:sz="0" w:space="0" w:color="auto"/>
        <w:bottom w:val="none" w:sz="0" w:space="0" w:color="auto"/>
        <w:right w:val="none" w:sz="0" w:space="0" w:color="auto"/>
      </w:divBdr>
    </w:div>
    <w:div w:id="111871942">
      <w:bodyDiv w:val="1"/>
      <w:marLeft w:val="0"/>
      <w:marRight w:val="0"/>
      <w:marTop w:val="0"/>
      <w:marBottom w:val="0"/>
      <w:divBdr>
        <w:top w:val="none" w:sz="0" w:space="0" w:color="auto"/>
        <w:left w:val="none" w:sz="0" w:space="0" w:color="auto"/>
        <w:bottom w:val="none" w:sz="0" w:space="0" w:color="auto"/>
        <w:right w:val="none" w:sz="0" w:space="0" w:color="auto"/>
      </w:divBdr>
    </w:div>
    <w:div w:id="116721818">
      <w:bodyDiv w:val="1"/>
      <w:marLeft w:val="0"/>
      <w:marRight w:val="0"/>
      <w:marTop w:val="0"/>
      <w:marBottom w:val="0"/>
      <w:divBdr>
        <w:top w:val="none" w:sz="0" w:space="0" w:color="auto"/>
        <w:left w:val="none" w:sz="0" w:space="0" w:color="auto"/>
        <w:bottom w:val="none" w:sz="0" w:space="0" w:color="auto"/>
        <w:right w:val="none" w:sz="0" w:space="0" w:color="auto"/>
      </w:divBdr>
    </w:div>
    <w:div w:id="123351485">
      <w:bodyDiv w:val="1"/>
      <w:marLeft w:val="0"/>
      <w:marRight w:val="0"/>
      <w:marTop w:val="0"/>
      <w:marBottom w:val="0"/>
      <w:divBdr>
        <w:top w:val="none" w:sz="0" w:space="0" w:color="auto"/>
        <w:left w:val="none" w:sz="0" w:space="0" w:color="auto"/>
        <w:bottom w:val="none" w:sz="0" w:space="0" w:color="auto"/>
        <w:right w:val="none" w:sz="0" w:space="0" w:color="auto"/>
      </w:divBdr>
    </w:div>
    <w:div w:id="153180887">
      <w:bodyDiv w:val="1"/>
      <w:marLeft w:val="0"/>
      <w:marRight w:val="0"/>
      <w:marTop w:val="0"/>
      <w:marBottom w:val="0"/>
      <w:divBdr>
        <w:top w:val="none" w:sz="0" w:space="0" w:color="auto"/>
        <w:left w:val="none" w:sz="0" w:space="0" w:color="auto"/>
        <w:bottom w:val="none" w:sz="0" w:space="0" w:color="auto"/>
        <w:right w:val="none" w:sz="0" w:space="0" w:color="auto"/>
      </w:divBdr>
    </w:div>
    <w:div w:id="172453475">
      <w:bodyDiv w:val="1"/>
      <w:marLeft w:val="0"/>
      <w:marRight w:val="0"/>
      <w:marTop w:val="0"/>
      <w:marBottom w:val="0"/>
      <w:divBdr>
        <w:top w:val="none" w:sz="0" w:space="0" w:color="auto"/>
        <w:left w:val="none" w:sz="0" w:space="0" w:color="auto"/>
        <w:bottom w:val="none" w:sz="0" w:space="0" w:color="auto"/>
        <w:right w:val="none" w:sz="0" w:space="0" w:color="auto"/>
      </w:divBdr>
    </w:div>
    <w:div w:id="178081322">
      <w:bodyDiv w:val="1"/>
      <w:marLeft w:val="0"/>
      <w:marRight w:val="0"/>
      <w:marTop w:val="0"/>
      <w:marBottom w:val="0"/>
      <w:divBdr>
        <w:top w:val="none" w:sz="0" w:space="0" w:color="auto"/>
        <w:left w:val="none" w:sz="0" w:space="0" w:color="auto"/>
        <w:bottom w:val="none" w:sz="0" w:space="0" w:color="auto"/>
        <w:right w:val="none" w:sz="0" w:space="0" w:color="auto"/>
      </w:divBdr>
    </w:div>
    <w:div w:id="194276326">
      <w:bodyDiv w:val="1"/>
      <w:marLeft w:val="0"/>
      <w:marRight w:val="0"/>
      <w:marTop w:val="0"/>
      <w:marBottom w:val="0"/>
      <w:divBdr>
        <w:top w:val="none" w:sz="0" w:space="0" w:color="auto"/>
        <w:left w:val="none" w:sz="0" w:space="0" w:color="auto"/>
        <w:bottom w:val="none" w:sz="0" w:space="0" w:color="auto"/>
        <w:right w:val="none" w:sz="0" w:space="0" w:color="auto"/>
      </w:divBdr>
    </w:div>
    <w:div w:id="194664039">
      <w:bodyDiv w:val="1"/>
      <w:marLeft w:val="0"/>
      <w:marRight w:val="0"/>
      <w:marTop w:val="0"/>
      <w:marBottom w:val="0"/>
      <w:divBdr>
        <w:top w:val="none" w:sz="0" w:space="0" w:color="auto"/>
        <w:left w:val="none" w:sz="0" w:space="0" w:color="auto"/>
        <w:bottom w:val="none" w:sz="0" w:space="0" w:color="auto"/>
        <w:right w:val="none" w:sz="0" w:space="0" w:color="auto"/>
      </w:divBdr>
    </w:div>
    <w:div w:id="254823646">
      <w:bodyDiv w:val="1"/>
      <w:marLeft w:val="0"/>
      <w:marRight w:val="0"/>
      <w:marTop w:val="0"/>
      <w:marBottom w:val="0"/>
      <w:divBdr>
        <w:top w:val="none" w:sz="0" w:space="0" w:color="auto"/>
        <w:left w:val="none" w:sz="0" w:space="0" w:color="auto"/>
        <w:bottom w:val="none" w:sz="0" w:space="0" w:color="auto"/>
        <w:right w:val="none" w:sz="0" w:space="0" w:color="auto"/>
      </w:divBdr>
    </w:div>
    <w:div w:id="378089423">
      <w:bodyDiv w:val="1"/>
      <w:marLeft w:val="0"/>
      <w:marRight w:val="0"/>
      <w:marTop w:val="0"/>
      <w:marBottom w:val="0"/>
      <w:divBdr>
        <w:top w:val="none" w:sz="0" w:space="0" w:color="auto"/>
        <w:left w:val="none" w:sz="0" w:space="0" w:color="auto"/>
        <w:bottom w:val="none" w:sz="0" w:space="0" w:color="auto"/>
        <w:right w:val="none" w:sz="0" w:space="0" w:color="auto"/>
      </w:divBdr>
      <w:divsChild>
        <w:div w:id="1865167581">
          <w:marLeft w:val="0"/>
          <w:marRight w:val="0"/>
          <w:marTop w:val="0"/>
          <w:marBottom w:val="0"/>
          <w:divBdr>
            <w:top w:val="none" w:sz="0" w:space="0" w:color="auto"/>
            <w:left w:val="none" w:sz="0" w:space="0" w:color="auto"/>
            <w:bottom w:val="none" w:sz="0" w:space="0" w:color="auto"/>
            <w:right w:val="none" w:sz="0" w:space="0" w:color="auto"/>
          </w:divBdr>
          <w:divsChild>
            <w:div w:id="793407856">
              <w:marLeft w:val="0"/>
              <w:marRight w:val="0"/>
              <w:marTop w:val="0"/>
              <w:marBottom w:val="0"/>
              <w:divBdr>
                <w:top w:val="none" w:sz="0" w:space="0" w:color="auto"/>
                <w:left w:val="none" w:sz="0" w:space="0" w:color="auto"/>
                <w:bottom w:val="none" w:sz="0" w:space="0" w:color="auto"/>
                <w:right w:val="none" w:sz="0" w:space="0" w:color="auto"/>
              </w:divBdr>
              <w:divsChild>
                <w:div w:id="597257125">
                  <w:marLeft w:val="0"/>
                  <w:marRight w:val="0"/>
                  <w:marTop w:val="0"/>
                  <w:marBottom w:val="0"/>
                  <w:divBdr>
                    <w:top w:val="none" w:sz="0" w:space="0" w:color="auto"/>
                    <w:left w:val="none" w:sz="0" w:space="0" w:color="auto"/>
                    <w:bottom w:val="none" w:sz="0" w:space="0" w:color="auto"/>
                    <w:right w:val="none" w:sz="0" w:space="0" w:color="auto"/>
                  </w:divBdr>
                  <w:divsChild>
                    <w:div w:id="168227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55040">
          <w:marLeft w:val="0"/>
          <w:marRight w:val="0"/>
          <w:marTop w:val="0"/>
          <w:marBottom w:val="0"/>
          <w:divBdr>
            <w:top w:val="none" w:sz="0" w:space="0" w:color="auto"/>
            <w:left w:val="none" w:sz="0" w:space="0" w:color="auto"/>
            <w:bottom w:val="none" w:sz="0" w:space="0" w:color="auto"/>
            <w:right w:val="none" w:sz="0" w:space="0" w:color="auto"/>
          </w:divBdr>
          <w:divsChild>
            <w:div w:id="1170170033">
              <w:marLeft w:val="0"/>
              <w:marRight w:val="0"/>
              <w:marTop w:val="0"/>
              <w:marBottom w:val="0"/>
              <w:divBdr>
                <w:top w:val="none" w:sz="0" w:space="0" w:color="auto"/>
                <w:left w:val="none" w:sz="0" w:space="0" w:color="auto"/>
                <w:bottom w:val="none" w:sz="0" w:space="0" w:color="auto"/>
                <w:right w:val="none" w:sz="0" w:space="0" w:color="auto"/>
              </w:divBdr>
              <w:divsChild>
                <w:div w:id="1230533675">
                  <w:marLeft w:val="0"/>
                  <w:marRight w:val="0"/>
                  <w:marTop w:val="0"/>
                  <w:marBottom w:val="0"/>
                  <w:divBdr>
                    <w:top w:val="none" w:sz="0" w:space="0" w:color="auto"/>
                    <w:left w:val="none" w:sz="0" w:space="0" w:color="auto"/>
                    <w:bottom w:val="none" w:sz="0" w:space="0" w:color="auto"/>
                    <w:right w:val="none" w:sz="0" w:space="0" w:color="auto"/>
                  </w:divBdr>
                  <w:divsChild>
                    <w:div w:id="172775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666543">
      <w:bodyDiv w:val="1"/>
      <w:marLeft w:val="0"/>
      <w:marRight w:val="0"/>
      <w:marTop w:val="0"/>
      <w:marBottom w:val="0"/>
      <w:divBdr>
        <w:top w:val="none" w:sz="0" w:space="0" w:color="auto"/>
        <w:left w:val="none" w:sz="0" w:space="0" w:color="auto"/>
        <w:bottom w:val="none" w:sz="0" w:space="0" w:color="auto"/>
        <w:right w:val="none" w:sz="0" w:space="0" w:color="auto"/>
      </w:divBdr>
    </w:div>
    <w:div w:id="443118680">
      <w:bodyDiv w:val="1"/>
      <w:marLeft w:val="0"/>
      <w:marRight w:val="0"/>
      <w:marTop w:val="0"/>
      <w:marBottom w:val="0"/>
      <w:divBdr>
        <w:top w:val="none" w:sz="0" w:space="0" w:color="auto"/>
        <w:left w:val="none" w:sz="0" w:space="0" w:color="auto"/>
        <w:bottom w:val="none" w:sz="0" w:space="0" w:color="auto"/>
        <w:right w:val="none" w:sz="0" w:space="0" w:color="auto"/>
      </w:divBdr>
    </w:div>
    <w:div w:id="470749916">
      <w:bodyDiv w:val="1"/>
      <w:marLeft w:val="0"/>
      <w:marRight w:val="0"/>
      <w:marTop w:val="0"/>
      <w:marBottom w:val="0"/>
      <w:divBdr>
        <w:top w:val="none" w:sz="0" w:space="0" w:color="auto"/>
        <w:left w:val="none" w:sz="0" w:space="0" w:color="auto"/>
        <w:bottom w:val="none" w:sz="0" w:space="0" w:color="auto"/>
        <w:right w:val="none" w:sz="0" w:space="0" w:color="auto"/>
      </w:divBdr>
    </w:div>
    <w:div w:id="542444175">
      <w:bodyDiv w:val="1"/>
      <w:marLeft w:val="0"/>
      <w:marRight w:val="0"/>
      <w:marTop w:val="0"/>
      <w:marBottom w:val="0"/>
      <w:divBdr>
        <w:top w:val="none" w:sz="0" w:space="0" w:color="auto"/>
        <w:left w:val="none" w:sz="0" w:space="0" w:color="auto"/>
        <w:bottom w:val="none" w:sz="0" w:space="0" w:color="auto"/>
        <w:right w:val="none" w:sz="0" w:space="0" w:color="auto"/>
      </w:divBdr>
    </w:div>
    <w:div w:id="550656436">
      <w:bodyDiv w:val="1"/>
      <w:marLeft w:val="0"/>
      <w:marRight w:val="0"/>
      <w:marTop w:val="0"/>
      <w:marBottom w:val="0"/>
      <w:divBdr>
        <w:top w:val="none" w:sz="0" w:space="0" w:color="auto"/>
        <w:left w:val="none" w:sz="0" w:space="0" w:color="auto"/>
        <w:bottom w:val="none" w:sz="0" w:space="0" w:color="auto"/>
        <w:right w:val="none" w:sz="0" w:space="0" w:color="auto"/>
      </w:divBdr>
    </w:div>
    <w:div w:id="617493180">
      <w:bodyDiv w:val="1"/>
      <w:marLeft w:val="0"/>
      <w:marRight w:val="0"/>
      <w:marTop w:val="0"/>
      <w:marBottom w:val="0"/>
      <w:divBdr>
        <w:top w:val="none" w:sz="0" w:space="0" w:color="auto"/>
        <w:left w:val="none" w:sz="0" w:space="0" w:color="auto"/>
        <w:bottom w:val="none" w:sz="0" w:space="0" w:color="auto"/>
        <w:right w:val="none" w:sz="0" w:space="0" w:color="auto"/>
      </w:divBdr>
    </w:div>
    <w:div w:id="682169217">
      <w:bodyDiv w:val="1"/>
      <w:marLeft w:val="0"/>
      <w:marRight w:val="0"/>
      <w:marTop w:val="0"/>
      <w:marBottom w:val="0"/>
      <w:divBdr>
        <w:top w:val="none" w:sz="0" w:space="0" w:color="auto"/>
        <w:left w:val="none" w:sz="0" w:space="0" w:color="auto"/>
        <w:bottom w:val="none" w:sz="0" w:space="0" w:color="auto"/>
        <w:right w:val="none" w:sz="0" w:space="0" w:color="auto"/>
      </w:divBdr>
    </w:div>
    <w:div w:id="698631233">
      <w:bodyDiv w:val="1"/>
      <w:marLeft w:val="0"/>
      <w:marRight w:val="0"/>
      <w:marTop w:val="0"/>
      <w:marBottom w:val="0"/>
      <w:divBdr>
        <w:top w:val="none" w:sz="0" w:space="0" w:color="auto"/>
        <w:left w:val="none" w:sz="0" w:space="0" w:color="auto"/>
        <w:bottom w:val="none" w:sz="0" w:space="0" w:color="auto"/>
        <w:right w:val="none" w:sz="0" w:space="0" w:color="auto"/>
      </w:divBdr>
      <w:divsChild>
        <w:div w:id="1653948018">
          <w:marLeft w:val="0"/>
          <w:marRight w:val="0"/>
          <w:marTop w:val="0"/>
          <w:marBottom w:val="0"/>
          <w:divBdr>
            <w:top w:val="none" w:sz="0" w:space="0" w:color="auto"/>
            <w:left w:val="none" w:sz="0" w:space="0" w:color="auto"/>
            <w:bottom w:val="none" w:sz="0" w:space="0" w:color="auto"/>
            <w:right w:val="none" w:sz="0" w:space="0" w:color="auto"/>
          </w:divBdr>
          <w:divsChild>
            <w:div w:id="1077166277">
              <w:marLeft w:val="0"/>
              <w:marRight w:val="0"/>
              <w:marTop w:val="0"/>
              <w:marBottom w:val="0"/>
              <w:divBdr>
                <w:top w:val="none" w:sz="0" w:space="0" w:color="auto"/>
                <w:left w:val="none" w:sz="0" w:space="0" w:color="auto"/>
                <w:bottom w:val="none" w:sz="0" w:space="0" w:color="auto"/>
                <w:right w:val="none" w:sz="0" w:space="0" w:color="auto"/>
              </w:divBdr>
              <w:divsChild>
                <w:div w:id="1153179428">
                  <w:marLeft w:val="0"/>
                  <w:marRight w:val="0"/>
                  <w:marTop w:val="0"/>
                  <w:marBottom w:val="0"/>
                  <w:divBdr>
                    <w:top w:val="none" w:sz="0" w:space="0" w:color="auto"/>
                    <w:left w:val="none" w:sz="0" w:space="0" w:color="auto"/>
                    <w:bottom w:val="none" w:sz="0" w:space="0" w:color="auto"/>
                    <w:right w:val="none" w:sz="0" w:space="0" w:color="auto"/>
                  </w:divBdr>
                  <w:divsChild>
                    <w:div w:id="945892190">
                      <w:marLeft w:val="0"/>
                      <w:marRight w:val="0"/>
                      <w:marTop w:val="0"/>
                      <w:marBottom w:val="0"/>
                      <w:divBdr>
                        <w:top w:val="none" w:sz="0" w:space="0" w:color="auto"/>
                        <w:left w:val="none" w:sz="0" w:space="0" w:color="auto"/>
                        <w:bottom w:val="none" w:sz="0" w:space="0" w:color="auto"/>
                        <w:right w:val="none" w:sz="0" w:space="0" w:color="auto"/>
                      </w:divBdr>
                      <w:divsChild>
                        <w:div w:id="1793817296">
                          <w:marLeft w:val="0"/>
                          <w:marRight w:val="0"/>
                          <w:marTop w:val="0"/>
                          <w:marBottom w:val="0"/>
                          <w:divBdr>
                            <w:top w:val="none" w:sz="0" w:space="0" w:color="auto"/>
                            <w:left w:val="none" w:sz="0" w:space="0" w:color="auto"/>
                            <w:bottom w:val="none" w:sz="0" w:space="0" w:color="auto"/>
                            <w:right w:val="none" w:sz="0" w:space="0" w:color="auto"/>
                          </w:divBdr>
                          <w:divsChild>
                            <w:div w:id="205665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570281">
      <w:bodyDiv w:val="1"/>
      <w:marLeft w:val="0"/>
      <w:marRight w:val="0"/>
      <w:marTop w:val="0"/>
      <w:marBottom w:val="0"/>
      <w:divBdr>
        <w:top w:val="none" w:sz="0" w:space="0" w:color="auto"/>
        <w:left w:val="none" w:sz="0" w:space="0" w:color="auto"/>
        <w:bottom w:val="none" w:sz="0" w:space="0" w:color="auto"/>
        <w:right w:val="none" w:sz="0" w:space="0" w:color="auto"/>
      </w:divBdr>
    </w:div>
    <w:div w:id="715660061">
      <w:bodyDiv w:val="1"/>
      <w:marLeft w:val="0"/>
      <w:marRight w:val="0"/>
      <w:marTop w:val="0"/>
      <w:marBottom w:val="0"/>
      <w:divBdr>
        <w:top w:val="none" w:sz="0" w:space="0" w:color="auto"/>
        <w:left w:val="none" w:sz="0" w:space="0" w:color="auto"/>
        <w:bottom w:val="none" w:sz="0" w:space="0" w:color="auto"/>
        <w:right w:val="none" w:sz="0" w:space="0" w:color="auto"/>
      </w:divBdr>
    </w:div>
    <w:div w:id="735780392">
      <w:bodyDiv w:val="1"/>
      <w:marLeft w:val="0"/>
      <w:marRight w:val="0"/>
      <w:marTop w:val="0"/>
      <w:marBottom w:val="0"/>
      <w:divBdr>
        <w:top w:val="none" w:sz="0" w:space="0" w:color="auto"/>
        <w:left w:val="none" w:sz="0" w:space="0" w:color="auto"/>
        <w:bottom w:val="none" w:sz="0" w:space="0" w:color="auto"/>
        <w:right w:val="none" w:sz="0" w:space="0" w:color="auto"/>
      </w:divBdr>
    </w:div>
    <w:div w:id="788621646">
      <w:bodyDiv w:val="1"/>
      <w:marLeft w:val="0"/>
      <w:marRight w:val="0"/>
      <w:marTop w:val="0"/>
      <w:marBottom w:val="0"/>
      <w:divBdr>
        <w:top w:val="none" w:sz="0" w:space="0" w:color="auto"/>
        <w:left w:val="none" w:sz="0" w:space="0" w:color="auto"/>
        <w:bottom w:val="none" w:sz="0" w:space="0" w:color="auto"/>
        <w:right w:val="none" w:sz="0" w:space="0" w:color="auto"/>
      </w:divBdr>
    </w:div>
    <w:div w:id="793448160">
      <w:bodyDiv w:val="1"/>
      <w:marLeft w:val="0"/>
      <w:marRight w:val="0"/>
      <w:marTop w:val="0"/>
      <w:marBottom w:val="0"/>
      <w:divBdr>
        <w:top w:val="none" w:sz="0" w:space="0" w:color="auto"/>
        <w:left w:val="none" w:sz="0" w:space="0" w:color="auto"/>
        <w:bottom w:val="none" w:sz="0" w:space="0" w:color="auto"/>
        <w:right w:val="none" w:sz="0" w:space="0" w:color="auto"/>
      </w:divBdr>
    </w:div>
    <w:div w:id="964384078">
      <w:bodyDiv w:val="1"/>
      <w:marLeft w:val="0"/>
      <w:marRight w:val="0"/>
      <w:marTop w:val="0"/>
      <w:marBottom w:val="0"/>
      <w:divBdr>
        <w:top w:val="none" w:sz="0" w:space="0" w:color="auto"/>
        <w:left w:val="none" w:sz="0" w:space="0" w:color="auto"/>
        <w:bottom w:val="none" w:sz="0" w:space="0" w:color="auto"/>
        <w:right w:val="none" w:sz="0" w:space="0" w:color="auto"/>
      </w:divBdr>
    </w:div>
    <w:div w:id="973294056">
      <w:bodyDiv w:val="1"/>
      <w:marLeft w:val="0"/>
      <w:marRight w:val="0"/>
      <w:marTop w:val="0"/>
      <w:marBottom w:val="0"/>
      <w:divBdr>
        <w:top w:val="none" w:sz="0" w:space="0" w:color="auto"/>
        <w:left w:val="none" w:sz="0" w:space="0" w:color="auto"/>
        <w:bottom w:val="none" w:sz="0" w:space="0" w:color="auto"/>
        <w:right w:val="none" w:sz="0" w:space="0" w:color="auto"/>
      </w:divBdr>
    </w:div>
    <w:div w:id="989404384">
      <w:bodyDiv w:val="1"/>
      <w:marLeft w:val="0"/>
      <w:marRight w:val="0"/>
      <w:marTop w:val="0"/>
      <w:marBottom w:val="0"/>
      <w:divBdr>
        <w:top w:val="none" w:sz="0" w:space="0" w:color="auto"/>
        <w:left w:val="none" w:sz="0" w:space="0" w:color="auto"/>
        <w:bottom w:val="none" w:sz="0" w:space="0" w:color="auto"/>
        <w:right w:val="none" w:sz="0" w:space="0" w:color="auto"/>
      </w:divBdr>
      <w:divsChild>
        <w:div w:id="721027797">
          <w:marLeft w:val="0"/>
          <w:marRight w:val="0"/>
          <w:marTop w:val="0"/>
          <w:marBottom w:val="0"/>
          <w:divBdr>
            <w:top w:val="none" w:sz="0" w:space="0" w:color="auto"/>
            <w:left w:val="none" w:sz="0" w:space="0" w:color="auto"/>
            <w:bottom w:val="none" w:sz="0" w:space="0" w:color="auto"/>
            <w:right w:val="none" w:sz="0" w:space="0" w:color="auto"/>
          </w:divBdr>
          <w:divsChild>
            <w:div w:id="22829433">
              <w:marLeft w:val="0"/>
              <w:marRight w:val="0"/>
              <w:marTop w:val="0"/>
              <w:marBottom w:val="0"/>
              <w:divBdr>
                <w:top w:val="none" w:sz="0" w:space="0" w:color="auto"/>
                <w:left w:val="none" w:sz="0" w:space="0" w:color="auto"/>
                <w:bottom w:val="none" w:sz="0" w:space="0" w:color="auto"/>
                <w:right w:val="none" w:sz="0" w:space="0" w:color="auto"/>
              </w:divBdr>
              <w:divsChild>
                <w:div w:id="1328828588">
                  <w:marLeft w:val="0"/>
                  <w:marRight w:val="0"/>
                  <w:marTop w:val="0"/>
                  <w:marBottom w:val="0"/>
                  <w:divBdr>
                    <w:top w:val="none" w:sz="0" w:space="0" w:color="auto"/>
                    <w:left w:val="none" w:sz="0" w:space="0" w:color="auto"/>
                    <w:bottom w:val="none" w:sz="0" w:space="0" w:color="auto"/>
                    <w:right w:val="none" w:sz="0" w:space="0" w:color="auto"/>
                  </w:divBdr>
                  <w:divsChild>
                    <w:div w:id="158040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0255">
          <w:marLeft w:val="0"/>
          <w:marRight w:val="0"/>
          <w:marTop w:val="0"/>
          <w:marBottom w:val="0"/>
          <w:divBdr>
            <w:top w:val="none" w:sz="0" w:space="0" w:color="auto"/>
            <w:left w:val="none" w:sz="0" w:space="0" w:color="auto"/>
            <w:bottom w:val="none" w:sz="0" w:space="0" w:color="auto"/>
            <w:right w:val="none" w:sz="0" w:space="0" w:color="auto"/>
          </w:divBdr>
          <w:divsChild>
            <w:div w:id="1065909652">
              <w:marLeft w:val="0"/>
              <w:marRight w:val="0"/>
              <w:marTop w:val="0"/>
              <w:marBottom w:val="0"/>
              <w:divBdr>
                <w:top w:val="none" w:sz="0" w:space="0" w:color="auto"/>
                <w:left w:val="none" w:sz="0" w:space="0" w:color="auto"/>
                <w:bottom w:val="none" w:sz="0" w:space="0" w:color="auto"/>
                <w:right w:val="none" w:sz="0" w:space="0" w:color="auto"/>
              </w:divBdr>
              <w:divsChild>
                <w:div w:id="492598902">
                  <w:marLeft w:val="0"/>
                  <w:marRight w:val="0"/>
                  <w:marTop w:val="0"/>
                  <w:marBottom w:val="0"/>
                  <w:divBdr>
                    <w:top w:val="none" w:sz="0" w:space="0" w:color="auto"/>
                    <w:left w:val="none" w:sz="0" w:space="0" w:color="auto"/>
                    <w:bottom w:val="none" w:sz="0" w:space="0" w:color="auto"/>
                    <w:right w:val="none" w:sz="0" w:space="0" w:color="auto"/>
                  </w:divBdr>
                  <w:divsChild>
                    <w:div w:id="146500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269750">
      <w:bodyDiv w:val="1"/>
      <w:marLeft w:val="0"/>
      <w:marRight w:val="0"/>
      <w:marTop w:val="0"/>
      <w:marBottom w:val="0"/>
      <w:divBdr>
        <w:top w:val="none" w:sz="0" w:space="0" w:color="auto"/>
        <w:left w:val="none" w:sz="0" w:space="0" w:color="auto"/>
        <w:bottom w:val="none" w:sz="0" w:space="0" w:color="auto"/>
        <w:right w:val="none" w:sz="0" w:space="0" w:color="auto"/>
      </w:divBdr>
    </w:div>
    <w:div w:id="1020743068">
      <w:bodyDiv w:val="1"/>
      <w:marLeft w:val="0"/>
      <w:marRight w:val="0"/>
      <w:marTop w:val="0"/>
      <w:marBottom w:val="0"/>
      <w:divBdr>
        <w:top w:val="none" w:sz="0" w:space="0" w:color="auto"/>
        <w:left w:val="none" w:sz="0" w:space="0" w:color="auto"/>
        <w:bottom w:val="none" w:sz="0" w:space="0" w:color="auto"/>
        <w:right w:val="none" w:sz="0" w:space="0" w:color="auto"/>
      </w:divBdr>
      <w:divsChild>
        <w:div w:id="523520324">
          <w:marLeft w:val="0"/>
          <w:marRight w:val="0"/>
          <w:marTop w:val="0"/>
          <w:marBottom w:val="0"/>
          <w:divBdr>
            <w:top w:val="none" w:sz="0" w:space="0" w:color="auto"/>
            <w:left w:val="none" w:sz="0" w:space="0" w:color="auto"/>
            <w:bottom w:val="none" w:sz="0" w:space="0" w:color="auto"/>
            <w:right w:val="none" w:sz="0" w:space="0" w:color="auto"/>
          </w:divBdr>
        </w:div>
        <w:div w:id="1379940381">
          <w:marLeft w:val="0"/>
          <w:marRight w:val="0"/>
          <w:marTop w:val="0"/>
          <w:marBottom w:val="0"/>
          <w:divBdr>
            <w:top w:val="none" w:sz="0" w:space="0" w:color="auto"/>
            <w:left w:val="none" w:sz="0" w:space="0" w:color="auto"/>
            <w:bottom w:val="none" w:sz="0" w:space="0" w:color="auto"/>
            <w:right w:val="none" w:sz="0" w:space="0" w:color="auto"/>
          </w:divBdr>
        </w:div>
      </w:divsChild>
    </w:div>
    <w:div w:id="1021055081">
      <w:bodyDiv w:val="1"/>
      <w:marLeft w:val="0"/>
      <w:marRight w:val="0"/>
      <w:marTop w:val="0"/>
      <w:marBottom w:val="0"/>
      <w:divBdr>
        <w:top w:val="none" w:sz="0" w:space="0" w:color="auto"/>
        <w:left w:val="none" w:sz="0" w:space="0" w:color="auto"/>
        <w:bottom w:val="none" w:sz="0" w:space="0" w:color="auto"/>
        <w:right w:val="none" w:sz="0" w:space="0" w:color="auto"/>
      </w:divBdr>
    </w:div>
    <w:div w:id="1077439747">
      <w:bodyDiv w:val="1"/>
      <w:marLeft w:val="0"/>
      <w:marRight w:val="0"/>
      <w:marTop w:val="0"/>
      <w:marBottom w:val="0"/>
      <w:divBdr>
        <w:top w:val="none" w:sz="0" w:space="0" w:color="auto"/>
        <w:left w:val="none" w:sz="0" w:space="0" w:color="auto"/>
        <w:bottom w:val="none" w:sz="0" w:space="0" w:color="auto"/>
        <w:right w:val="none" w:sz="0" w:space="0" w:color="auto"/>
      </w:divBdr>
    </w:div>
    <w:div w:id="1133673495">
      <w:bodyDiv w:val="1"/>
      <w:marLeft w:val="0"/>
      <w:marRight w:val="0"/>
      <w:marTop w:val="0"/>
      <w:marBottom w:val="0"/>
      <w:divBdr>
        <w:top w:val="none" w:sz="0" w:space="0" w:color="auto"/>
        <w:left w:val="none" w:sz="0" w:space="0" w:color="auto"/>
        <w:bottom w:val="none" w:sz="0" w:space="0" w:color="auto"/>
        <w:right w:val="none" w:sz="0" w:space="0" w:color="auto"/>
      </w:divBdr>
      <w:divsChild>
        <w:div w:id="1712530516">
          <w:marLeft w:val="0"/>
          <w:marRight w:val="0"/>
          <w:marTop w:val="0"/>
          <w:marBottom w:val="0"/>
          <w:divBdr>
            <w:top w:val="none" w:sz="0" w:space="0" w:color="auto"/>
            <w:left w:val="none" w:sz="0" w:space="0" w:color="auto"/>
            <w:bottom w:val="none" w:sz="0" w:space="0" w:color="auto"/>
            <w:right w:val="none" w:sz="0" w:space="0" w:color="auto"/>
          </w:divBdr>
          <w:divsChild>
            <w:div w:id="1863203269">
              <w:marLeft w:val="0"/>
              <w:marRight w:val="0"/>
              <w:marTop w:val="0"/>
              <w:marBottom w:val="0"/>
              <w:divBdr>
                <w:top w:val="none" w:sz="0" w:space="0" w:color="auto"/>
                <w:left w:val="none" w:sz="0" w:space="0" w:color="auto"/>
                <w:bottom w:val="none" w:sz="0" w:space="0" w:color="auto"/>
                <w:right w:val="none" w:sz="0" w:space="0" w:color="auto"/>
              </w:divBdr>
            </w:div>
          </w:divsChild>
        </w:div>
        <w:div w:id="2115320302">
          <w:marLeft w:val="0"/>
          <w:marRight w:val="0"/>
          <w:marTop w:val="0"/>
          <w:marBottom w:val="0"/>
          <w:divBdr>
            <w:top w:val="none" w:sz="0" w:space="0" w:color="auto"/>
            <w:left w:val="none" w:sz="0" w:space="0" w:color="auto"/>
            <w:bottom w:val="none" w:sz="0" w:space="0" w:color="auto"/>
            <w:right w:val="none" w:sz="0" w:space="0" w:color="auto"/>
          </w:divBdr>
        </w:div>
      </w:divsChild>
    </w:div>
    <w:div w:id="1169179499">
      <w:bodyDiv w:val="1"/>
      <w:marLeft w:val="0"/>
      <w:marRight w:val="0"/>
      <w:marTop w:val="0"/>
      <w:marBottom w:val="0"/>
      <w:divBdr>
        <w:top w:val="none" w:sz="0" w:space="0" w:color="auto"/>
        <w:left w:val="none" w:sz="0" w:space="0" w:color="auto"/>
        <w:bottom w:val="none" w:sz="0" w:space="0" w:color="auto"/>
        <w:right w:val="none" w:sz="0" w:space="0" w:color="auto"/>
      </w:divBdr>
    </w:div>
    <w:div w:id="1170020990">
      <w:bodyDiv w:val="1"/>
      <w:marLeft w:val="0"/>
      <w:marRight w:val="0"/>
      <w:marTop w:val="0"/>
      <w:marBottom w:val="0"/>
      <w:divBdr>
        <w:top w:val="none" w:sz="0" w:space="0" w:color="auto"/>
        <w:left w:val="none" w:sz="0" w:space="0" w:color="auto"/>
        <w:bottom w:val="none" w:sz="0" w:space="0" w:color="auto"/>
        <w:right w:val="none" w:sz="0" w:space="0" w:color="auto"/>
      </w:divBdr>
    </w:div>
    <w:div w:id="1173295905">
      <w:bodyDiv w:val="1"/>
      <w:marLeft w:val="0"/>
      <w:marRight w:val="0"/>
      <w:marTop w:val="0"/>
      <w:marBottom w:val="0"/>
      <w:divBdr>
        <w:top w:val="none" w:sz="0" w:space="0" w:color="auto"/>
        <w:left w:val="none" w:sz="0" w:space="0" w:color="auto"/>
        <w:bottom w:val="none" w:sz="0" w:space="0" w:color="auto"/>
        <w:right w:val="none" w:sz="0" w:space="0" w:color="auto"/>
      </w:divBdr>
    </w:div>
    <w:div w:id="1203329790">
      <w:bodyDiv w:val="1"/>
      <w:marLeft w:val="0"/>
      <w:marRight w:val="0"/>
      <w:marTop w:val="0"/>
      <w:marBottom w:val="0"/>
      <w:divBdr>
        <w:top w:val="none" w:sz="0" w:space="0" w:color="auto"/>
        <w:left w:val="none" w:sz="0" w:space="0" w:color="auto"/>
        <w:bottom w:val="none" w:sz="0" w:space="0" w:color="auto"/>
        <w:right w:val="none" w:sz="0" w:space="0" w:color="auto"/>
      </w:divBdr>
    </w:div>
    <w:div w:id="1242762949">
      <w:bodyDiv w:val="1"/>
      <w:marLeft w:val="0"/>
      <w:marRight w:val="0"/>
      <w:marTop w:val="0"/>
      <w:marBottom w:val="0"/>
      <w:divBdr>
        <w:top w:val="none" w:sz="0" w:space="0" w:color="auto"/>
        <w:left w:val="none" w:sz="0" w:space="0" w:color="auto"/>
        <w:bottom w:val="none" w:sz="0" w:space="0" w:color="auto"/>
        <w:right w:val="none" w:sz="0" w:space="0" w:color="auto"/>
      </w:divBdr>
    </w:div>
    <w:div w:id="1248882954">
      <w:bodyDiv w:val="1"/>
      <w:marLeft w:val="0"/>
      <w:marRight w:val="0"/>
      <w:marTop w:val="0"/>
      <w:marBottom w:val="0"/>
      <w:divBdr>
        <w:top w:val="none" w:sz="0" w:space="0" w:color="auto"/>
        <w:left w:val="none" w:sz="0" w:space="0" w:color="auto"/>
        <w:bottom w:val="none" w:sz="0" w:space="0" w:color="auto"/>
        <w:right w:val="none" w:sz="0" w:space="0" w:color="auto"/>
      </w:divBdr>
    </w:div>
    <w:div w:id="1254127302">
      <w:bodyDiv w:val="1"/>
      <w:marLeft w:val="0"/>
      <w:marRight w:val="0"/>
      <w:marTop w:val="0"/>
      <w:marBottom w:val="0"/>
      <w:divBdr>
        <w:top w:val="none" w:sz="0" w:space="0" w:color="auto"/>
        <w:left w:val="none" w:sz="0" w:space="0" w:color="auto"/>
        <w:bottom w:val="none" w:sz="0" w:space="0" w:color="auto"/>
        <w:right w:val="none" w:sz="0" w:space="0" w:color="auto"/>
      </w:divBdr>
    </w:div>
    <w:div w:id="1273243365">
      <w:bodyDiv w:val="1"/>
      <w:marLeft w:val="0"/>
      <w:marRight w:val="0"/>
      <w:marTop w:val="0"/>
      <w:marBottom w:val="0"/>
      <w:divBdr>
        <w:top w:val="none" w:sz="0" w:space="0" w:color="auto"/>
        <w:left w:val="none" w:sz="0" w:space="0" w:color="auto"/>
        <w:bottom w:val="none" w:sz="0" w:space="0" w:color="auto"/>
        <w:right w:val="none" w:sz="0" w:space="0" w:color="auto"/>
      </w:divBdr>
    </w:div>
    <w:div w:id="1351178982">
      <w:bodyDiv w:val="1"/>
      <w:marLeft w:val="0"/>
      <w:marRight w:val="0"/>
      <w:marTop w:val="0"/>
      <w:marBottom w:val="0"/>
      <w:divBdr>
        <w:top w:val="none" w:sz="0" w:space="0" w:color="auto"/>
        <w:left w:val="none" w:sz="0" w:space="0" w:color="auto"/>
        <w:bottom w:val="none" w:sz="0" w:space="0" w:color="auto"/>
        <w:right w:val="none" w:sz="0" w:space="0" w:color="auto"/>
      </w:divBdr>
    </w:div>
    <w:div w:id="1394546930">
      <w:bodyDiv w:val="1"/>
      <w:marLeft w:val="0"/>
      <w:marRight w:val="0"/>
      <w:marTop w:val="0"/>
      <w:marBottom w:val="0"/>
      <w:divBdr>
        <w:top w:val="none" w:sz="0" w:space="0" w:color="auto"/>
        <w:left w:val="none" w:sz="0" w:space="0" w:color="auto"/>
        <w:bottom w:val="none" w:sz="0" w:space="0" w:color="auto"/>
        <w:right w:val="none" w:sz="0" w:space="0" w:color="auto"/>
      </w:divBdr>
    </w:div>
    <w:div w:id="1420980619">
      <w:bodyDiv w:val="1"/>
      <w:marLeft w:val="0"/>
      <w:marRight w:val="0"/>
      <w:marTop w:val="0"/>
      <w:marBottom w:val="0"/>
      <w:divBdr>
        <w:top w:val="none" w:sz="0" w:space="0" w:color="auto"/>
        <w:left w:val="none" w:sz="0" w:space="0" w:color="auto"/>
        <w:bottom w:val="none" w:sz="0" w:space="0" w:color="auto"/>
        <w:right w:val="none" w:sz="0" w:space="0" w:color="auto"/>
      </w:divBdr>
    </w:div>
    <w:div w:id="1488548704">
      <w:bodyDiv w:val="1"/>
      <w:marLeft w:val="0"/>
      <w:marRight w:val="0"/>
      <w:marTop w:val="0"/>
      <w:marBottom w:val="0"/>
      <w:divBdr>
        <w:top w:val="none" w:sz="0" w:space="0" w:color="auto"/>
        <w:left w:val="none" w:sz="0" w:space="0" w:color="auto"/>
        <w:bottom w:val="none" w:sz="0" w:space="0" w:color="auto"/>
        <w:right w:val="none" w:sz="0" w:space="0" w:color="auto"/>
      </w:divBdr>
    </w:div>
    <w:div w:id="1500661268">
      <w:bodyDiv w:val="1"/>
      <w:marLeft w:val="0"/>
      <w:marRight w:val="0"/>
      <w:marTop w:val="0"/>
      <w:marBottom w:val="0"/>
      <w:divBdr>
        <w:top w:val="none" w:sz="0" w:space="0" w:color="auto"/>
        <w:left w:val="none" w:sz="0" w:space="0" w:color="auto"/>
        <w:bottom w:val="none" w:sz="0" w:space="0" w:color="auto"/>
        <w:right w:val="none" w:sz="0" w:space="0" w:color="auto"/>
      </w:divBdr>
    </w:div>
    <w:div w:id="1514539214">
      <w:bodyDiv w:val="1"/>
      <w:marLeft w:val="0"/>
      <w:marRight w:val="0"/>
      <w:marTop w:val="0"/>
      <w:marBottom w:val="0"/>
      <w:divBdr>
        <w:top w:val="none" w:sz="0" w:space="0" w:color="auto"/>
        <w:left w:val="none" w:sz="0" w:space="0" w:color="auto"/>
        <w:bottom w:val="none" w:sz="0" w:space="0" w:color="auto"/>
        <w:right w:val="none" w:sz="0" w:space="0" w:color="auto"/>
      </w:divBdr>
    </w:div>
    <w:div w:id="1519007738">
      <w:bodyDiv w:val="1"/>
      <w:marLeft w:val="0"/>
      <w:marRight w:val="0"/>
      <w:marTop w:val="0"/>
      <w:marBottom w:val="0"/>
      <w:divBdr>
        <w:top w:val="none" w:sz="0" w:space="0" w:color="auto"/>
        <w:left w:val="none" w:sz="0" w:space="0" w:color="auto"/>
        <w:bottom w:val="none" w:sz="0" w:space="0" w:color="auto"/>
        <w:right w:val="none" w:sz="0" w:space="0" w:color="auto"/>
      </w:divBdr>
    </w:div>
    <w:div w:id="1566257462">
      <w:bodyDiv w:val="1"/>
      <w:marLeft w:val="0"/>
      <w:marRight w:val="0"/>
      <w:marTop w:val="0"/>
      <w:marBottom w:val="0"/>
      <w:divBdr>
        <w:top w:val="none" w:sz="0" w:space="0" w:color="auto"/>
        <w:left w:val="none" w:sz="0" w:space="0" w:color="auto"/>
        <w:bottom w:val="none" w:sz="0" w:space="0" w:color="auto"/>
        <w:right w:val="none" w:sz="0" w:space="0" w:color="auto"/>
      </w:divBdr>
    </w:div>
    <w:div w:id="1572697286">
      <w:bodyDiv w:val="1"/>
      <w:marLeft w:val="0"/>
      <w:marRight w:val="0"/>
      <w:marTop w:val="0"/>
      <w:marBottom w:val="0"/>
      <w:divBdr>
        <w:top w:val="none" w:sz="0" w:space="0" w:color="auto"/>
        <w:left w:val="none" w:sz="0" w:space="0" w:color="auto"/>
        <w:bottom w:val="none" w:sz="0" w:space="0" w:color="auto"/>
        <w:right w:val="none" w:sz="0" w:space="0" w:color="auto"/>
      </w:divBdr>
    </w:div>
    <w:div w:id="1627735201">
      <w:bodyDiv w:val="1"/>
      <w:marLeft w:val="0"/>
      <w:marRight w:val="0"/>
      <w:marTop w:val="0"/>
      <w:marBottom w:val="0"/>
      <w:divBdr>
        <w:top w:val="none" w:sz="0" w:space="0" w:color="auto"/>
        <w:left w:val="none" w:sz="0" w:space="0" w:color="auto"/>
        <w:bottom w:val="none" w:sz="0" w:space="0" w:color="auto"/>
        <w:right w:val="none" w:sz="0" w:space="0" w:color="auto"/>
      </w:divBdr>
    </w:div>
    <w:div w:id="1677877775">
      <w:bodyDiv w:val="1"/>
      <w:marLeft w:val="0"/>
      <w:marRight w:val="0"/>
      <w:marTop w:val="0"/>
      <w:marBottom w:val="0"/>
      <w:divBdr>
        <w:top w:val="none" w:sz="0" w:space="0" w:color="auto"/>
        <w:left w:val="none" w:sz="0" w:space="0" w:color="auto"/>
        <w:bottom w:val="none" w:sz="0" w:space="0" w:color="auto"/>
        <w:right w:val="none" w:sz="0" w:space="0" w:color="auto"/>
      </w:divBdr>
    </w:div>
    <w:div w:id="1692103307">
      <w:bodyDiv w:val="1"/>
      <w:marLeft w:val="0"/>
      <w:marRight w:val="0"/>
      <w:marTop w:val="0"/>
      <w:marBottom w:val="0"/>
      <w:divBdr>
        <w:top w:val="none" w:sz="0" w:space="0" w:color="auto"/>
        <w:left w:val="none" w:sz="0" w:space="0" w:color="auto"/>
        <w:bottom w:val="none" w:sz="0" w:space="0" w:color="auto"/>
        <w:right w:val="none" w:sz="0" w:space="0" w:color="auto"/>
      </w:divBdr>
    </w:div>
    <w:div w:id="1754087415">
      <w:bodyDiv w:val="1"/>
      <w:marLeft w:val="0"/>
      <w:marRight w:val="0"/>
      <w:marTop w:val="0"/>
      <w:marBottom w:val="0"/>
      <w:divBdr>
        <w:top w:val="none" w:sz="0" w:space="0" w:color="auto"/>
        <w:left w:val="none" w:sz="0" w:space="0" w:color="auto"/>
        <w:bottom w:val="none" w:sz="0" w:space="0" w:color="auto"/>
        <w:right w:val="none" w:sz="0" w:space="0" w:color="auto"/>
      </w:divBdr>
    </w:div>
    <w:div w:id="1841315218">
      <w:bodyDiv w:val="1"/>
      <w:marLeft w:val="0"/>
      <w:marRight w:val="0"/>
      <w:marTop w:val="0"/>
      <w:marBottom w:val="0"/>
      <w:divBdr>
        <w:top w:val="none" w:sz="0" w:space="0" w:color="auto"/>
        <w:left w:val="none" w:sz="0" w:space="0" w:color="auto"/>
        <w:bottom w:val="none" w:sz="0" w:space="0" w:color="auto"/>
        <w:right w:val="none" w:sz="0" w:space="0" w:color="auto"/>
      </w:divBdr>
    </w:div>
    <w:div w:id="1877422299">
      <w:bodyDiv w:val="1"/>
      <w:marLeft w:val="0"/>
      <w:marRight w:val="0"/>
      <w:marTop w:val="0"/>
      <w:marBottom w:val="0"/>
      <w:divBdr>
        <w:top w:val="none" w:sz="0" w:space="0" w:color="auto"/>
        <w:left w:val="none" w:sz="0" w:space="0" w:color="auto"/>
        <w:bottom w:val="none" w:sz="0" w:space="0" w:color="auto"/>
        <w:right w:val="none" w:sz="0" w:space="0" w:color="auto"/>
      </w:divBdr>
    </w:div>
    <w:div w:id="214114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13</Pages>
  <Words>4531</Words>
  <Characters>31632</Characters>
  <Application>Microsoft Office Word</Application>
  <DocSecurity>0</DocSecurity>
  <Lines>545</Lines>
  <Paragraphs>213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LOET</Company>
  <LinksUpToDate>false</LinksUpToDate>
  <CharactersWithSpaces>35950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PSV</dc:creator>
  <cp:lastModifiedBy>Olena Kush</cp:lastModifiedBy>
  <cp:revision>14</cp:revision>
  <cp:lastPrinted>2009-02-24T11:47:00Z</cp:lastPrinted>
  <dcterms:created xsi:type="dcterms:W3CDTF">2025-06-16T17:09:00Z</dcterms:created>
  <dcterms:modified xsi:type="dcterms:W3CDTF">2025-06-19T09:13:00Z</dcterms:modified>
</cp:coreProperties>
</file>